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A" w:rsidRPr="00642023" w:rsidRDefault="00D71477" w:rsidP="00684D6A">
      <w:pPr>
        <w:spacing w:line="360" w:lineRule="auto"/>
        <w:jc w:val="center"/>
        <w:rPr>
          <w:lang w:val="et-EE"/>
        </w:rPr>
      </w:pPr>
      <w:r>
        <w:rPr>
          <w:lang w:val="et-EE"/>
        </w:rPr>
        <w:t xml:space="preserve">TAMSALU </w:t>
      </w:r>
      <w:r w:rsidR="00684D6A">
        <w:rPr>
          <w:lang w:val="et-EE"/>
        </w:rPr>
        <w:t>GÜMNAASIUM</w:t>
      </w: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Pr="00642023" w:rsidRDefault="00684D6A" w:rsidP="00684D6A">
      <w:pPr>
        <w:spacing w:line="360" w:lineRule="auto"/>
        <w:jc w:val="center"/>
        <w:rPr>
          <w:b/>
          <w:bCs/>
          <w:lang w:val="et-EE"/>
        </w:rPr>
      </w:pPr>
      <w:r w:rsidRPr="00642023">
        <w:rPr>
          <w:b/>
          <w:bCs/>
          <w:lang w:val="et-EE"/>
        </w:rPr>
        <w:t xml:space="preserve">UURIMISTÖÖ JUHEND </w:t>
      </w:r>
    </w:p>
    <w:p w:rsidR="00684D6A" w:rsidRDefault="00D71477" w:rsidP="00684D6A">
      <w:pPr>
        <w:spacing w:line="360" w:lineRule="auto"/>
        <w:jc w:val="center"/>
        <w:rPr>
          <w:b/>
          <w:bCs/>
          <w:lang w:val="et-EE"/>
        </w:rPr>
      </w:pPr>
      <w:r>
        <w:rPr>
          <w:b/>
          <w:bCs/>
          <w:lang w:val="et-EE"/>
        </w:rPr>
        <w:t xml:space="preserve">TAMSALU </w:t>
      </w:r>
      <w:r w:rsidR="00684D6A" w:rsidRPr="00642023">
        <w:rPr>
          <w:b/>
          <w:bCs/>
          <w:lang w:val="et-EE"/>
        </w:rPr>
        <w:t>GÜMNAASIUMI ÕPILASTELE</w:t>
      </w:r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  <w:r>
        <w:rPr>
          <w:lang w:val="et-EE"/>
        </w:rPr>
        <w:t>KOOSTAJA: MAIE NÕMMIK</w:t>
      </w: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684D6A" w:rsidP="00684D6A">
      <w:pPr>
        <w:spacing w:line="360" w:lineRule="auto"/>
        <w:jc w:val="right"/>
        <w:rPr>
          <w:lang w:val="et-EE"/>
        </w:rPr>
      </w:pPr>
    </w:p>
    <w:p w:rsidR="00684D6A" w:rsidRDefault="00D71477" w:rsidP="00684D6A">
      <w:pPr>
        <w:spacing w:line="360" w:lineRule="auto"/>
        <w:jc w:val="center"/>
        <w:rPr>
          <w:lang w:val="et-EE"/>
        </w:rPr>
      </w:pPr>
      <w:r>
        <w:rPr>
          <w:lang w:val="et-EE"/>
        </w:rPr>
        <w:t xml:space="preserve">TAMSALU </w:t>
      </w:r>
      <w:r w:rsidR="00684D6A">
        <w:rPr>
          <w:lang w:val="et-EE"/>
        </w:rPr>
        <w:t>2012</w:t>
      </w: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D71477" w:rsidRDefault="00D71477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SISUKORD</w:t>
      </w:r>
    </w:p>
    <w:p w:rsidR="00684D6A" w:rsidRDefault="00684D6A" w:rsidP="008D5E9F">
      <w:pPr>
        <w:pStyle w:val="SK1"/>
        <w:rPr>
          <w:noProof/>
        </w:rPr>
      </w:pPr>
      <w:r>
        <w:rPr>
          <w:b/>
          <w:bCs/>
          <w:sz w:val="32"/>
          <w:szCs w:val="32"/>
          <w:lang w:val="et-EE"/>
        </w:rPr>
        <w:fldChar w:fldCharType="begin"/>
      </w:r>
      <w:r>
        <w:rPr>
          <w:b/>
          <w:bCs/>
          <w:sz w:val="32"/>
          <w:szCs w:val="32"/>
          <w:lang w:val="et-EE"/>
        </w:rPr>
        <w:instrText xml:space="preserve"> TOC \o "1-3" \h \z \u </w:instrText>
      </w:r>
      <w:r>
        <w:rPr>
          <w:b/>
          <w:bCs/>
          <w:sz w:val="32"/>
          <w:szCs w:val="32"/>
          <w:lang w:val="et-EE"/>
        </w:rPr>
        <w:fldChar w:fldCharType="separate"/>
      </w:r>
      <w:hyperlink w:anchor="_Toc334254922" w:history="1">
        <w:r w:rsidRPr="009743DC">
          <w:rPr>
            <w:rStyle w:val="Hperlink"/>
            <w:noProof/>
            <w:lang w:val="et-EE"/>
          </w:rPr>
          <w:t>1. UURIMISTÖÖ KURSUS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_Toc334254922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1"/>
        <w:rPr>
          <w:noProof/>
        </w:rPr>
      </w:pPr>
      <w:hyperlink w:anchor="_Toc334254923" w:history="1">
        <w:r w:rsidR="00684D6A" w:rsidRPr="009743DC">
          <w:rPr>
            <w:rStyle w:val="Hperlink"/>
            <w:noProof/>
            <w:lang w:val="et-EE"/>
          </w:rPr>
          <w:t>2. UURIMISTÖÖ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_Toc334254923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4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24" w:history="1">
        <w:r w:rsidR="00684D6A" w:rsidRPr="009743DC">
          <w:rPr>
            <w:rStyle w:val="Hperlink"/>
            <w:noProof/>
            <w:lang w:val="et-EE"/>
          </w:rPr>
          <w:t>2.1. Uurimistöö eesmärgid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_Toc334254924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4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25" w:history="1">
        <w:r w:rsidR="00684D6A" w:rsidRPr="009743DC">
          <w:rPr>
            <w:rStyle w:val="Hperlink"/>
            <w:noProof/>
            <w:lang w:val="et-EE"/>
          </w:rPr>
          <w:t>2.2. Tähtajad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_Toc334254925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5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26" w:history="1">
        <w:r w:rsidR="00684D6A" w:rsidRPr="009743DC">
          <w:rPr>
            <w:rStyle w:val="Hperlink"/>
            <w:noProof/>
            <w:lang w:val="et-EE"/>
          </w:rPr>
          <w:t>2.3. Uurimistöö etapid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_Toc334254926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6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27" w:history="1">
        <w:r w:rsidR="00684D6A" w:rsidRPr="009743DC">
          <w:rPr>
            <w:rStyle w:val="Hperlink"/>
            <w:noProof/>
            <w:lang w:val="et-EE"/>
          </w:rPr>
          <w:t>2.4. Uurimistöö koostisosad ehk ülesehitus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_Toc334254927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7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1"/>
        <w:rPr>
          <w:noProof/>
        </w:rPr>
      </w:pPr>
      <w:hyperlink w:anchor="_Toc334254928" w:history="1">
        <w:r w:rsidR="00684D6A" w:rsidRPr="009743DC">
          <w:rPr>
            <w:rStyle w:val="Hperlink"/>
            <w:noProof/>
            <w:lang w:val="et-EE"/>
          </w:rPr>
          <w:t>3. UURIMISTÖÖ VORMISTAMINE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_Toc334254928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29" w:history="1">
        <w:r w:rsidR="00684D6A" w:rsidRPr="009743DC">
          <w:rPr>
            <w:rStyle w:val="Hperlink"/>
            <w:noProof/>
            <w:lang w:val="et-EE"/>
          </w:rPr>
          <w:t>3.1. Sõnastus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_Toc334254929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0" w:history="1">
        <w:r w:rsidR="00684D6A" w:rsidRPr="009743DC">
          <w:rPr>
            <w:rStyle w:val="Hperlink"/>
            <w:noProof/>
            <w:lang w:val="et-EE"/>
          </w:rPr>
          <w:t>3.2. Teksti vormistamine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_Toc334254930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</w:t>
        </w:r>
        <w:r w:rsidR="00EC44E3">
          <w:rPr>
            <w:noProof/>
            <w:webHidden/>
          </w:rPr>
          <w:t>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4" w:history="1">
        <w:r w:rsidR="00684D6A" w:rsidRPr="009743DC">
          <w:rPr>
            <w:rStyle w:val="Hperlink"/>
            <w:noProof/>
            <w:lang w:val="fi-FI"/>
          </w:rPr>
          <w:t>3.3. Refereerimine ja tsiteerimine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_Toc334254934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</w:t>
        </w:r>
        <w:r w:rsidR="00EC44E3">
          <w:rPr>
            <w:noProof/>
            <w:webHidden/>
          </w:rPr>
          <w:t>6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5" w:history="1">
        <w:r w:rsidR="00684D6A" w:rsidRPr="009743DC">
          <w:rPr>
            <w:rStyle w:val="Hperlink"/>
            <w:noProof/>
            <w:spacing w:val="3"/>
            <w:lang w:val="fi-FI"/>
          </w:rPr>
          <w:t>3.4. Viitamine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_Toc334254935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</w:t>
        </w:r>
        <w:r w:rsidR="009D09CA">
          <w:rPr>
            <w:noProof/>
            <w:webHidden/>
          </w:rPr>
          <w:t>6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6" w:history="1">
        <w:r w:rsidR="00684D6A" w:rsidRPr="009743DC">
          <w:rPr>
            <w:rStyle w:val="Hperlink"/>
            <w:noProof/>
            <w:spacing w:val="3"/>
            <w:lang w:val="fi-FI"/>
          </w:rPr>
          <w:t>3.5. Bibliokirjete vormistamine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_Toc334254936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1</w:t>
        </w:r>
        <w:r w:rsidR="009D09CA">
          <w:rPr>
            <w:noProof/>
            <w:webHidden/>
          </w:rPr>
          <w:t>8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7" w:history="1">
        <w:r w:rsidR="00684D6A" w:rsidRPr="009743DC">
          <w:rPr>
            <w:rStyle w:val="Hperlink"/>
            <w:noProof/>
            <w:spacing w:val="3"/>
          </w:rPr>
          <w:t xml:space="preserve">3.6. </w:t>
        </w:r>
        <w:r w:rsidR="00684D6A" w:rsidRPr="009743DC">
          <w:rPr>
            <w:rStyle w:val="Hperlink"/>
            <w:noProof/>
            <w:spacing w:val="3"/>
            <w:lang w:val="fi-FI"/>
          </w:rPr>
          <w:t>Kasutatud allikate loetelu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_Toc334254937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1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1"/>
        <w:rPr>
          <w:noProof/>
        </w:rPr>
      </w:pPr>
      <w:hyperlink w:anchor="_Toc334254938" w:history="1">
        <w:r w:rsidR="00684D6A" w:rsidRPr="009743DC">
          <w:rPr>
            <w:rStyle w:val="Hperlink"/>
            <w:noProof/>
            <w:spacing w:val="3"/>
            <w:lang w:val="fi-FI"/>
          </w:rPr>
          <w:t>4. UURIMISTÖÖ KAITSMINE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_Toc334254938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39" w:history="1">
        <w:r w:rsidR="00684D6A" w:rsidRPr="009743DC">
          <w:rPr>
            <w:rStyle w:val="Hperlink"/>
            <w:noProof/>
            <w:spacing w:val="3"/>
            <w:lang w:val="fi-FI"/>
          </w:rPr>
          <w:t>4.1. Uurimistöö kaitsmise kord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_Toc334254939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40" w:history="1">
        <w:r w:rsidR="00684D6A" w:rsidRPr="009743DC">
          <w:rPr>
            <w:rStyle w:val="Hperlink"/>
            <w:noProof/>
            <w:spacing w:val="3"/>
            <w:lang w:val="fi-FI"/>
          </w:rPr>
          <w:t>4.2. Kaitsekõne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_Toc334254940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2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1"/>
        <w:rPr>
          <w:noProof/>
        </w:rPr>
      </w:pPr>
      <w:hyperlink w:anchor="_Toc334254941" w:history="1">
        <w:r w:rsidR="00684D6A" w:rsidRPr="009743DC">
          <w:rPr>
            <w:rStyle w:val="Hperlink"/>
            <w:noProof/>
            <w:spacing w:val="3"/>
            <w:lang w:val="fi-FI"/>
          </w:rPr>
          <w:t>5. JUHENDAJA JA RETSENSENDI ÜLESANDED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_Toc334254941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4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42" w:history="1">
        <w:r w:rsidR="00684D6A" w:rsidRPr="009743DC">
          <w:rPr>
            <w:rStyle w:val="Hperlink"/>
            <w:noProof/>
            <w:spacing w:val="3"/>
            <w:lang w:val="fi-FI"/>
          </w:rPr>
          <w:t>5.1. Juhendaja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_Toc334254942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4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2"/>
        <w:rPr>
          <w:noProof/>
        </w:rPr>
      </w:pPr>
      <w:hyperlink w:anchor="_Toc334254943" w:history="1">
        <w:r w:rsidR="00684D6A" w:rsidRPr="009743DC">
          <w:rPr>
            <w:rStyle w:val="Hperlink"/>
            <w:noProof/>
            <w:spacing w:val="3"/>
            <w:lang w:val="fi-FI"/>
          </w:rPr>
          <w:t>5.2. Retsensent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_Toc334254943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5</w:t>
        </w:r>
        <w:r w:rsidR="00684D6A">
          <w:rPr>
            <w:noProof/>
            <w:webHidden/>
          </w:rPr>
          <w:fldChar w:fldCharType="end"/>
        </w:r>
      </w:hyperlink>
    </w:p>
    <w:p w:rsidR="00684D6A" w:rsidRDefault="00440337" w:rsidP="008D5E9F">
      <w:pPr>
        <w:pStyle w:val="SK1"/>
        <w:rPr>
          <w:rStyle w:val="Hperlink"/>
          <w:noProof/>
        </w:rPr>
      </w:pPr>
      <w:hyperlink w:anchor="_Toc334254944" w:history="1">
        <w:r w:rsidR="00684D6A" w:rsidRPr="009743DC">
          <w:rPr>
            <w:rStyle w:val="Hperlink"/>
            <w:noProof/>
            <w:spacing w:val="3"/>
            <w:lang w:val="fi-FI"/>
          </w:rPr>
          <w:t>Kasutatud allikad</w:t>
        </w:r>
        <w:r w:rsidR="00684D6A">
          <w:rPr>
            <w:noProof/>
            <w:webHidden/>
          </w:rPr>
          <w:tab/>
        </w:r>
        <w:r w:rsidR="00684D6A">
          <w:rPr>
            <w:noProof/>
            <w:webHidden/>
          </w:rPr>
          <w:fldChar w:fldCharType="begin"/>
        </w:r>
        <w:r w:rsidR="00684D6A">
          <w:rPr>
            <w:noProof/>
            <w:webHidden/>
          </w:rPr>
          <w:instrText xml:space="preserve"> PAGEREF _Toc334254944 \h </w:instrText>
        </w:r>
        <w:r w:rsidR="00684D6A">
          <w:rPr>
            <w:noProof/>
            <w:webHidden/>
          </w:rPr>
        </w:r>
        <w:r w:rsidR="00684D6A">
          <w:rPr>
            <w:noProof/>
            <w:webHidden/>
          </w:rPr>
          <w:fldChar w:fldCharType="separate"/>
        </w:r>
        <w:r w:rsidR="00684D6A">
          <w:rPr>
            <w:noProof/>
            <w:webHidden/>
          </w:rPr>
          <w:t>2</w:t>
        </w:r>
        <w:r w:rsidR="003B6AA9">
          <w:rPr>
            <w:noProof/>
            <w:webHidden/>
          </w:rPr>
          <w:t>6</w:t>
        </w:r>
        <w:r w:rsidR="00684D6A">
          <w:rPr>
            <w:noProof/>
            <w:webHidden/>
          </w:rPr>
          <w:fldChar w:fldCharType="end"/>
        </w:r>
      </w:hyperlink>
    </w:p>
    <w:p w:rsidR="0083260B" w:rsidRDefault="0083260B" w:rsidP="008D5E9F">
      <w:pPr>
        <w:spacing w:line="360" w:lineRule="auto"/>
      </w:pPr>
      <w:r>
        <w:t>LISAD</w:t>
      </w:r>
    </w:p>
    <w:p w:rsidR="0083260B" w:rsidRPr="0083260B" w:rsidRDefault="008D5E9F" w:rsidP="008D5E9F">
      <w:pPr>
        <w:spacing w:line="360" w:lineRule="auto"/>
      </w:pPr>
      <w:r>
        <w:t xml:space="preserve">    Lisa 1 </w:t>
      </w:r>
      <w:r w:rsidR="0083260B">
        <w:t>Tiitellehe näidis</w:t>
      </w:r>
    </w:p>
    <w:p w:rsidR="00684D6A" w:rsidRDefault="00684D6A" w:rsidP="008D5E9F">
      <w:pPr>
        <w:spacing w:line="360" w:lineRule="auto"/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fldChar w:fldCharType="end"/>
      </w:r>
    </w:p>
    <w:p w:rsidR="00684D6A" w:rsidRDefault="00684D6A" w:rsidP="00684D6A">
      <w:pPr>
        <w:spacing w:line="360" w:lineRule="auto"/>
        <w:jc w:val="center"/>
        <w:rPr>
          <w:b/>
          <w:bCs/>
          <w:sz w:val="32"/>
          <w:szCs w:val="32"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sz w:val="32"/>
          <w:szCs w:val="32"/>
          <w:lang w:val="et-EE"/>
        </w:rPr>
      </w:pPr>
    </w:p>
    <w:p w:rsidR="00684D6A" w:rsidRDefault="00684D6A" w:rsidP="00684D6A">
      <w:pPr>
        <w:spacing w:line="360" w:lineRule="auto"/>
        <w:jc w:val="center"/>
        <w:rPr>
          <w:b/>
          <w:bCs/>
          <w:sz w:val="32"/>
          <w:szCs w:val="32"/>
          <w:lang w:val="et-EE"/>
        </w:rPr>
      </w:pPr>
    </w:p>
    <w:p w:rsidR="00684D6A" w:rsidRDefault="00684D6A" w:rsidP="00684D6A">
      <w:pPr>
        <w:pStyle w:val="Pealkiri1"/>
        <w:rPr>
          <w:rFonts w:ascii="Times New Roman" w:hAnsi="Times New Roman" w:cs="Times New Roman"/>
          <w:lang w:val="et-EE"/>
        </w:rPr>
      </w:pPr>
      <w:bookmarkStart w:id="0" w:name="_Toc332638369"/>
      <w:bookmarkStart w:id="1" w:name="_Toc332731338"/>
      <w:bookmarkStart w:id="2" w:name="_Toc332731497"/>
      <w:bookmarkStart w:id="3" w:name="_Toc333068508"/>
    </w:p>
    <w:p w:rsidR="00684D6A" w:rsidRPr="00FB44A6" w:rsidRDefault="00684D6A" w:rsidP="00684D6A">
      <w:pPr>
        <w:pStyle w:val="Pealkiri1"/>
        <w:jc w:val="center"/>
        <w:rPr>
          <w:rFonts w:ascii="Times New Roman" w:hAnsi="Times New Roman" w:cs="Times New Roman"/>
          <w:lang w:val="et-EE"/>
        </w:rPr>
      </w:pPr>
      <w:bookmarkStart w:id="4" w:name="_Toc333220977"/>
      <w:bookmarkStart w:id="5" w:name="_Toc334253961"/>
      <w:bookmarkStart w:id="6" w:name="_Toc334254413"/>
      <w:bookmarkStart w:id="7" w:name="_Toc334254741"/>
      <w:bookmarkStart w:id="8" w:name="_Toc334254922"/>
      <w:r w:rsidRPr="00FB44A6">
        <w:rPr>
          <w:rFonts w:ascii="Times New Roman" w:hAnsi="Times New Roman" w:cs="Times New Roman"/>
          <w:lang w:val="et-EE"/>
        </w:rPr>
        <w:t>1. UURIMISTÖÖ KURSUS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84D6A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Alates </w:t>
      </w:r>
      <w:r w:rsidRPr="00DB2D88">
        <w:rPr>
          <w:b/>
          <w:bCs/>
          <w:lang w:val="et-EE"/>
        </w:rPr>
        <w:t>2014. aastast</w:t>
      </w:r>
      <w:r>
        <w:rPr>
          <w:lang w:val="et-EE"/>
        </w:rPr>
        <w:t xml:space="preserve"> on uurimistöö </w:t>
      </w:r>
      <w:r w:rsidRPr="00DB2D88">
        <w:rPr>
          <w:b/>
          <w:bCs/>
          <w:lang w:val="et-EE"/>
        </w:rPr>
        <w:t>gümnaasiumi lõpetamise tingimus</w:t>
      </w:r>
      <w:r>
        <w:rPr>
          <w:lang w:val="et-EE"/>
        </w:rPr>
        <w:t>.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Uurimistöö koostamist õpitakse „Uuri</w:t>
      </w:r>
      <w:r w:rsidR="00EF1693">
        <w:rPr>
          <w:lang w:val="et-EE"/>
        </w:rPr>
        <w:t>mistöö aluste“ kursuse raames 10</w:t>
      </w:r>
      <w:r>
        <w:rPr>
          <w:lang w:val="et-EE"/>
        </w:rPr>
        <w:t>. klassis. See kursus sisaldab:</w:t>
      </w:r>
    </w:p>
    <w:p w:rsidR="00684D6A" w:rsidRDefault="00EF1693" w:rsidP="00EF169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35 </w:t>
      </w:r>
      <w:r w:rsidR="00684D6A">
        <w:rPr>
          <w:lang w:val="et-EE"/>
        </w:rPr>
        <w:t>tundi auditoorseid loenguid koos praktiliste ülesannetega;</w:t>
      </w:r>
      <w:r>
        <w:rPr>
          <w:lang w:val="et-EE"/>
        </w:rPr>
        <w:t xml:space="preserve"> </w:t>
      </w:r>
      <w:r w:rsidR="00684D6A">
        <w:rPr>
          <w:lang w:val="et-EE"/>
        </w:rPr>
        <w:t>konsultatsioone, seminare ja individuaalset tööd.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Kursuse „Uurimistöö alused“ eesmärgiks on anda õpilastele:</w:t>
      </w:r>
    </w:p>
    <w:p w:rsidR="00684D6A" w:rsidRDefault="00684D6A" w:rsidP="00684D6A">
      <w:pPr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>algteadmised teadusliku uurimistöö olemusest;</w:t>
      </w:r>
    </w:p>
    <w:p w:rsidR="00684D6A" w:rsidRDefault="00684D6A" w:rsidP="00684D6A">
      <w:pPr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>uurimismeetoditest,</w:t>
      </w:r>
    </w:p>
    <w:p w:rsidR="00684D6A" w:rsidRDefault="00684D6A" w:rsidP="00684D6A">
      <w:pPr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>uurimistöö koostamise etappidest;</w:t>
      </w:r>
    </w:p>
    <w:p w:rsidR="00684D6A" w:rsidRDefault="00684D6A" w:rsidP="00684D6A">
      <w:pPr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>uurimistöö struktuurist ja vormistamisest;</w:t>
      </w:r>
    </w:p>
    <w:p w:rsidR="00684D6A" w:rsidRDefault="00684D6A" w:rsidP="00684D6A">
      <w:pPr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>uurimistöö kaitsmisest.</w:t>
      </w:r>
    </w:p>
    <w:p w:rsidR="00EF1693" w:rsidRDefault="00EF1693" w:rsidP="00EF1693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spacing w:line="360" w:lineRule="auto"/>
        <w:jc w:val="center"/>
        <w:rPr>
          <w:lang w:val="et-EE"/>
        </w:rPr>
      </w:pPr>
    </w:p>
    <w:p w:rsidR="00684D6A" w:rsidRDefault="00684D6A" w:rsidP="00684D6A">
      <w:pPr>
        <w:pStyle w:val="Pealkiri1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t-EE"/>
        </w:rPr>
      </w:pPr>
      <w:bookmarkStart w:id="9" w:name="_Toc332638370"/>
      <w:bookmarkStart w:id="10" w:name="_Toc332731339"/>
      <w:bookmarkStart w:id="11" w:name="_Toc332731498"/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FE6748" w:rsidRPr="009136FE" w:rsidRDefault="00FE6748" w:rsidP="00684D6A">
      <w:pPr>
        <w:rPr>
          <w:lang w:val="et-EE"/>
        </w:rPr>
      </w:pPr>
    </w:p>
    <w:p w:rsidR="00684D6A" w:rsidRPr="00FB44A6" w:rsidRDefault="00684D6A" w:rsidP="00684D6A">
      <w:pPr>
        <w:pStyle w:val="Pealkiri1"/>
        <w:jc w:val="center"/>
        <w:rPr>
          <w:rFonts w:ascii="Times New Roman" w:hAnsi="Times New Roman" w:cs="Times New Roman"/>
          <w:lang w:val="et-EE"/>
        </w:rPr>
      </w:pPr>
      <w:bookmarkStart w:id="12" w:name="_Toc333068509"/>
      <w:bookmarkStart w:id="13" w:name="_Toc333220978"/>
      <w:bookmarkStart w:id="14" w:name="_Toc334253962"/>
      <w:bookmarkStart w:id="15" w:name="_Toc334254414"/>
      <w:bookmarkStart w:id="16" w:name="_Toc334254742"/>
      <w:bookmarkStart w:id="17" w:name="_Toc334254923"/>
      <w:r w:rsidRPr="00FB44A6">
        <w:rPr>
          <w:rFonts w:ascii="Times New Roman" w:hAnsi="Times New Roman" w:cs="Times New Roman"/>
          <w:lang w:val="et-EE"/>
        </w:rPr>
        <w:t>2. UURIMISTÖÖ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84D6A" w:rsidRPr="00FB44A6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18" w:name="_Toc332638371"/>
      <w:bookmarkStart w:id="19" w:name="_Toc332731340"/>
      <w:bookmarkStart w:id="20" w:name="_Toc332731499"/>
      <w:bookmarkStart w:id="21" w:name="_Toc333068510"/>
      <w:bookmarkStart w:id="22" w:name="_Toc333220979"/>
      <w:bookmarkStart w:id="23" w:name="_Toc334253963"/>
      <w:bookmarkStart w:id="24" w:name="_Toc334254415"/>
      <w:bookmarkStart w:id="25" w:name="_Toc334254743"/>
      <w:bookmarkStart w:id="26" w:name="_Toc334254924"/>
      <w:r w:rsidRPr="00FB44A6">
        <w:rPr>
          <w:rFonts w:ascii="Times New Roman" w:hAnsi="Times New Roman" w:cs="Times New Roman"/>
          <w:i w:val="0"/>
          <w:iCs w:val="0"/>
          <w:lang w:val="et-EE"/>
        </w:rPr>
        <w:t>2.1. Uurimistöö eesmärgid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84D6A" w:rsidRPr="0064509B" w:rsidRDefault="00684D6A" w:rsidP="00684D6A">
      <w:pPr>
        <w:rPr>
          <w:lang w:val="et-EE"/>
        </w:rPr>
      </w:pPr>
    </w:p>
    <w:p w:rsidR="00684D6A" w:rsidRPr="0064509B" w:rsidRDefault="00684D6A" w:rsidP="00684D6A">
      <w:pPr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Õpilane omandab järgmised oskused: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uuritava probleemi kohta taustinformatsiooni ja andmete kogumine ning analüüsimine: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teoreetiliste teadmiste praktiline rakendamine;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töö eesmärgi ja probleemile vastavate uurimisküsimuste sõnastamine;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sobiva meetodi ja analüüsivahendite valimine ja rakendamine;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tegevuse ajaline kavandamine ja kavandatu järgimine;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teadusteksti koostamine;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oma tegevuse ja töö analüüsimine;</w:t>
      </w:r>
    </w:p>
    <w:p w:rsidR="00684D6A" w:rsidRDefault="00684D6A" w:rsidP="00684D6A">
      <w:pPr>
        <w:numPr>
          <w:ilvl w:val="0"/>
          <w:numId w:val="3"/>
        </w:numPr>
        <w:spacing w:line="360" w:lineRule="auto"/>
        <w:jc w:val="both"/>
        <w:rPr>
          <w:lang w:val="et-EE"/>
        </w:rPr>
      </w:pPr>
      <w:r>
        <w:rPr>
          <w:lang w:val="et-EE"/>
        </w:rPr>
        <w:t>kokkuvõtte ja resümee koostamine;</w:t>
      </w:r>
    </w:p>
    <w:p w:rsidR="00684D6A" w:rsidRPr="0064509B" w:rsidRDefault="00684D6A" w:rsidP="00684D6A">
      <w:pPr>
        <w:numPr>
          <w:ilvl w:val="0"/>
          <w:numId w:val="3"/>
        </w:numPr>
      </w:pPr>
      <w:r>
        <w:rPr>
          <w:lang w:val="et-EE"/>
        </w:rPr>
        <w:t>töö kaitsmine.</w:t>
      </w:r>
    </w:p>
    <w:p w:rsidR="00684D6A" w:rsidRDefault="00684D6A" w:rsidP="00684D6A">
      <w:pPr>
        <w:ind w:left="397"/>
      </w:pPr>
    </w:p>
    <w:p w:rsidR="00684D6A" w:rsidRDefault="00684D6A" w:rsidP="00684D6A">
      <w:pPr>
        <w:ind w:left="397"/>
      </w:pPr>
    </w:p>
    <w:p w:rsidR="00684D6A" w:rsidRPr="00627247" w:rsidRDefault="00684D6A" w:rsidP="00684D6A">
      <w:pPr>
        <w:ind w:left="397"/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27" w:name="_Toc332638372"/>
      <w:bookmarkStart w:id="28" w:name="_Toc332731341"/>
      <w:bookmarkStart w:id="29" w:name="_Toc332731500"/>
      <w:bookmarkStart w:id="30" w:name="_Toc333068511"/>
      <w:bookmarkStart w:id="31" w:name="_Toc333220980"/>
      <w:bookmarkStart w:id="32" w:name="_Toc334253964"/>
      <w:bookmarkStart w:id="33" w:name="_Toc334254416"/>
      <w:bookmarkStart w:id="34" w:name="_Toc334254744"/>
      <w:bookmarkStart w:id="35" w:name="_Toc334254925"/>
      <w:r w:rsidRPr="00FB44A6">
        <w:rPr>
          <w:rFonts w:ascii="Times New Roman" w:hAnsi="Times New Roman" w:cs="Times New Roman"/>
          <w:i w:val="0"/>
          <w:iCs w:val="0"/>
          <w:lang w:val="et-EE"/>
        </w:rPr>
        <w:t>2.2. Tähtajad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Aja</w:t>
      </w:r>
      <w:r w:rsidR="007B2C4D">
        <w:rPr>
          <w:lang w:val="et-EE"/>
        </w:rPr>
        <w:t>kava töö kirjutamiseks</w:t>
      </w:r>
      <w:r w:rsidR="00EF1693">
        <w:rPr>
          <w:lang w:val="et-EE"/>
        </w:rPr>
        <w:t xml:space="preserve"> </w:t>
      </w:r>
      <w:r>
        <w:rPr>
          <w:lang w:val="et-EE"/>
        </w:rPr>
        <w:t>on järgmine: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 xml:space="preserve">Septembri </w:t>
      </w:r>
      <w:r w:rsidRPr="008865C1">
        <w:rPr>
          <w:b/>
          <w:bCs/>
          <w:lang w:val="et-EE"/>
        </w:rPr>
        <w:t>1. nädal</w:t>
      </w:r>
      <w:r>
        <w:rPr>
          <w:lang w:val="et-EE"/>
        </w:rPr>
        <w:t xml:space="preserve"> – algab uurimistöö kursus </w:t>
      </w:r>
      <w:r w:rsidR="00FE6748">
        <w:rPr>
          <w:lang w:val="et-EE"/>
        </w:rPr>
        <w:t xml:space="preserve">10. klassis </w:t>
      </w:r>
      <w:r>
        <w:rPr>
          <w:lang w:val="et-EE"/>
        </w:rPr>
        <w:t>(1 tund nädalas).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 xml:space="preserve">1. oktoober – </w:t>
      </w:r>
      <w:r w:rsidR="00FE6748" w:rsidRPr="00FE6748">
        <w:rPr>
          <w:lang w:val="et-EE"/>
        </w:rPr>
        <w:t>11. klassi</w:t>
      </w:r>
      <w:r w:rsidR="00FE6748">
        <w:rPr>
          <w:b/>
          <w:bCs/>
          <w:lang w:val="et-EE"/>
        </w:rPr>
        <w:t xml:space="preserve"> </w:t>
      </w:r>
      <w:r>
        <w:rPr>
          <w:lang w:val="et-EE"/>
        </w:rPr>
        <w:t>õpilane on valinud töö teema ja saavutanud kokkuleppe õpetajaga, kes tema tööd on nõus juhendama.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1.</w:t>
      </w:r>
      <w:r>
        <w:rPr>
          <w:lang w:val="et-EE"/>
        </w:rPr>
        <w:t xml:space="preserve"> </w:t>
      </w:r>
      <w:r w:rsidRPr="000838F4">
        <w:rPr>
          <w:b/>
          <w:bCs/>
          <w:lang w:val="et-EE"/>
        </w:rPr>
        <w:t xml:space="preserve">november </w:t>
      </w:r>
      <w:r>
        <w:rPr>
          <w:lang w:val="et-EE"/>
        </w:rPr>
        <w:t>– on formuleeritud uurimisküsimused, hüpotees; läbi töötatud teemaga seotud kirjandus; koostatud esialgne töökava; kooskõlastatud juhendajaga küsitluse või ankeedi kavad, intervjuud.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1</w:t>
      </w:r>
      <w:r w:rsidRPr="008865C1">
        <w:rPr>
          <w:lang w:val="et-EE"/>
        </w:rPr>
        <w:t>.</w:t>
      </w:r>
      <w:r>
        <w:rPr>
          <w:lang w:val="et-EE"/>
        </w:rPr>
        <w:t xml:space="preserve"> </w:t>
      </w:r>
      <w:r w:rsidRPr="008865C1">
        <w:rPr>
          <w:b/>
          <w:bCs/>
          <w:lang w:val="et-EE"/>
        </w:rPr>
        <w:t>detsember</w:t>
      </w:r>
      <w:r>
        <w:rPr>
          <w:lang w:val="et-EE"/>
        </w:rPr>
        <w:t xml:space="preserve"> – küsitlused on läbi viidud, intervjuud tehtud, valmis on kokkuvõtted küsitlustest. Toimub seminar, kus vahetatakse kogemusi, räägitakse probleemidest.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lastRenderedPageBreak/>
        <w:t>1</w:t>
      </w:r>
      <w:r w:rsidRPr="008865C1">
        <w:rPr>
          <w:lang w:val="et-EE"/>
        </w:rPr>
        <w:t>.</w:t>
      </w:r>
      <w:r>
        <w:rPr>
          <w:lang w:val="et-EE"/>
        </w:rPr>
        <w:t xml:space="preserve"> </w:t>
      </w:r>
      <w:r w:rsidRPr="008865C1">
        <w:rPr>
          <w:b/>
          <w:bCs/>
          <w:lang w:val="et-EE"/>
        </w:rPr>
        <w:t>märts</w:t>
      </w:r>
      <w:r>
        <w:rPr>
          <w:lang w:val="et-EE"/>
        </w:rPr>
        <w:t xml:space="preserve"> – küsitluste vm viisil saadud materjali analüüs ja sellest tulenevad järeldused </w:t>
      </w:r>
      <w:r w:rsidR="00FE6748">
        <w:rPr>
          <w:lang w:val="et-EE"/>
        </w:rPr>
        <w:t xml:space="preserve">on </w:t>
      </w:r>
      <w:r>
        <w:rPr>
          <w:lang w:val="et-EE"/>
        </w:rPr>
        <w:t xml:space="preserve">tehtud; </w:t>
      </w:r>
      <w:r w:rsidR="00FE6748">
        <w:rPr>
          <w:lang w:val="et-EE"/>
        </w:rPr>
        <w:t>töö mustand on valmis.</w:t>
      </w:r>
    </w:p>
    <w:p w:rsidR="00684D6A" w:rsidRDefault="00684D6A" w:rsidP="00B35B1B">
      <w:pPr>
        <w:numPr>
          <w:ilvl w:val="0"/>
          <w:numId w:val="25"/>
        </w:num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1</w:t>
      </w:r>
      <w:r w:rsidRPr="008865C1">
        <w:rPr>
          <w:b/>
          <w:bCs/>
          <w:lang w:val="et-EE"/>
        </w:rPr>
        <w:t>. aprill</w:t>
      </w:r>
      <w:r>
        <w:rPr>
          <w:b/>
          <w:bCs/>
          <w:lang w:val="et-EE"/>
        </w:rPr>
        <w:t xml:space="preserve"> – </w:t>
      </w:r>
      <w:r>
        <w:rPr>
          <w:lang w:val="et-EE"/>
        </w:rPr>
        <w:t>töö on trükitud, juhendajale tagasiside saamiseks antud; kirjutatud eestikeelne ja ingliskeelne annotatsioon.</w:t>
      </w:r>
    </w:p>
    <w:p w:rsidR="00684D6A" w:rsidRPr="006E4A17" w:rsidRDefault="00272C20" w:rsidP="00B35B1B">
      <w:pPr>
        <w:numPr>
          <w:ilvl w:val="0"/>
          <w:numId w:val="25"/>
        </w:num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1. mai – 1. j</w:t>
      </w:r>
      <w:r w:rsidR="00FE6748">
        <w:rPr>
          <w:b/>
          <w:bCs/>
          <w:lang w:val="et-EE"/>
        </w:rPr>
        <w:t xml:space="preserve">uuni </w:t>
      </w:r>
      <w:r w:rsidR="00684D6A">
        <w:rPr>
          <w:b/>
          <w:bCs/>
          <w:lang w:val="et-EE"/>
        </w:rPr>
        <w:t xml:space="preserve">– </w:t>
      </w:r>
      <w:r w:rsidR="00684D6A">
        <w:rPr>
          <w:lang w:val="et-EE"/>
        </w:rPr>
        <w:t>toimub tööde kaitsmine ja hindamine.</w:t>
      </w: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Pr="006E4A17" w:rsidRDefault="00684D6A" w:rsidP="00684D6A">
      <w:pPr>
        <w:spacing w:line="360" w:lineRule="auto"/>
        <w:jc w:val="both"/>
        <w:rPr>
          <w:lang w:val="et-EE"/>
        </w:rPr>
      </w:pPr>
      <w:r w:rsidRPr="006E4A17">
        <w:rPr>
          <w:lang w:val="et-EE"/>
        </w:rPr>
        <w:t>Kui uurimistöö on vaja esitada ka olümpiaadi – või konkursitööna, peaks see valmis olema varem</w:t>
      </w:r>
      <w:r>
        <w:rPr>
          <w:lang w:val="et-EE"/>
        </w:rPr>
        <w:t>.</w:t>
      </w: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Oluline on kokkulepitud tähtaegadest kinni pidada!</w:t>
      </w:r>
    </w:p>
    <w:p w:rsidR="00684D6A" w:rsidRPr="006E4A17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Õpilane kohustub tähtaegadest kinni pidama ja kinnitab seda oma allkirjaga.</w:t>
      </w:r>
    </w:p>
    <w:p w:rsidR="00684D6A" w:rsidRPr="008865C1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Pr="000838F4" w:rsidRDefault="00684D6A" w:rsidP="00684D6A">
      <w:pPr>
        <w:spacing w:line="360" w:lineRule="auto"/>
        <w:jc w:val="both"/>
        <w:rPr>
          <w:lang w:val="et-EE"/>
        </w:rPr>
      </w:pPr>
    </w:p>
    <w:p w:rsidR="00684D6A" w:rsidRPr="000838F4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9331A8" w:rsidRDefault="009331A8" w:rsidP="00684D6A">
      <w:pPr>
        <w:spacing w:line="360" w:lineRule="auto"/>
        <w:jc w:val="both"/>
        <w:rPr>
          <w:b/>
          <w:bCs/>
          <w:lang w:val="et-EE"/>
        </w:rPr>
      </w:pPr>
    </w:p>
    <w:p w:rsidR="00F502B5" w:rsidRDefault="00F502B5" w:rsidP="00684D6A">
      <w:pPr>
        <w:spacing w:line="360" w:lineRule="auto"/>
        <w:jc w:val="both"/>
        <w:rPr>
          <w:b/>
          <w:bCs/>
          <w:lang w:val="et-EE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36" w:name="_Toc332638373"/>
      <w:bookmarkStart w:id="37" w:name="_Toc332731342"/>
      <w:bookmarkStart w:id="38" w:name="_Toc332731501"/>
      <w:bookmarkStart w:id="39" w:name="_Toc333068512"/>
      <w:bookmarkStart w:id="40" w:name="_Toc333220981"/>
      <w:bookmarkStart w:id="41" w:name="_Toc334253965"/>
      <w:bookmarkStart w:id="42" w:name="_Toc334254417"/>
      <w:bookmarkStart w:id="43" w:name="_Toc334254745"/>
      <w:bookmarkStart w:id="44" w:name="_Toc334254926"/>
      <w:r w:rsidRPr="00FB44A6">
        <w:rPr>
          <w:rFonts w:ascii="Times New Roman" w:hAnsi="Times New Roman" w:cs="Times New Roman"/>
          <w:i w:val="0"/>
          <w:iCs w:val="0"/>
          <w:lang w:val="et-EE"/>
        </w:rPr>
        <w:lastRenderedPageBreak/>
        <w:t>2.3. Uurimistöö etapid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331A8" w:rsidRPr="009331A8" w:rsidRDefault="009331A8" w:rsidP="009331A8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029200" cy="312420"/>
                <wp:effectExtent l="9525" t="7620" r="9525" b="1333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12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BA4C67" w:rsidRDefault="00440337" w:rsidP="00684D6A">
                            <w:pPr>
                              <w:spacing w:line="360" w:lineRule="auto"/>
                              <w:jc w:val="both"/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Teema valik, kokkulepe juhendajaga</w:t>
                            </w:r>
                          </w:p>
                          <w:p w:rsidR="00440337" w:rsidRDefault="00440337" w:rsidP="00684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2.1pt;width:396pt;height:2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">
                <v:textbox>
                  <w:txbxContent>
                    <w:p w:rsidR="00684D6A" w:rsidRPr="00BA4C67" w:rsidRDefault="00684D6A" w:rsidP="00684D6A">
                      <w:pPr>
                        <w:spacing w:line="360" w:lineRule="auto"/>
                        <w:jc w:val="both"/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Teema valik, kokkulepe juhendajaga</w:t>
                      </w:r>
                    </w:p>
                    <w:p w:rsidR="00684D6A" w:rsidRDefault="00684D6A" w:rsidP="00684D6A"/>
                  </w:txbxContent>
                </v:textbox>
              </v:shape>
            </w:pict>
          </mc:Fallback>
        </mc:AlternateContent>
      </w: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163830</wp:posOffset>
                </wp:positionV>
                <wp:extent cx="228600" cy="342900"/>
                <wp:effectExtent l="19050" t="11430" r="19050" b="762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180pt;margin-top:12.9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029200" cy="342900"/>
                <wp:effectExtent l="9525" t="13335" r="9525" b="571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Teemakohase materjali kogumine</w:t>
                            </w:r>
                          </w:p>
                          <w:p w:rsidR="00440337" w:rsidRDefault="00440337" w:rsidP="00684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margin-left:0;margin-top:12.3pt;width:39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Teemakohase materjali kogumine</w:t>
                      </w:r>
                    </w:p>
                    <w:p w:rsidR="00684D6A" w:rsidRDefault="00684D6A" w:rsidP="00684D6A"/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19050" t="5715" r="19050" b="1333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80pt;margin-top:11.7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029200" cy="342900"/>
                <wp:effectExtent l="9525" t="7620" r="9525" b="1143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Teemakohase kirjanduse läbitöötamine, bibliograafia koostamine</w:t>
                            </w:r>
                          </w:p>
                          <w:p w:rsidR="00440337" w:rsidRPr="00DC46E9" w:rsidRDefault="00440337" w:rsidP="00684D6A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0;margin-top:11.1pt;width:39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Teemakohase kirjanduse läbitöötamine, bibliograafia koostamine</w:t>
                      </w:r>
                    </w:p>
                    <w:p w:rsidR="00684D6A" w:rsidRPr="00DC46E9" w:rsidRDefault="00684D6A" w:rsidP="00684D6A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228600" cy="342900"/>
                <wp:effectExtent l="19050" t="9525" r="19050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80pt;margin-top:10.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029200" cy="342900"/>
                <wp:effectExtent l="9525" t="11430" r="9525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Uurimuse üldplaani koostamine</w:t>
                            </w:r>
                          </w:p>
                          <w:p w:rsidR="00440337" w:rsidRDefault="00440337" w:rsidP="00684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76" style="position:absolute;margin-left:0;margin-top:9.9pt;width:39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Uurimuse üldplaani koostamine</w:t>
                      </w:r>
                    </w:p>
                    <w:p w:rsidR="00684D6A" w:rsidRDefault="00684D6A" w:rsidP="00684D6A"/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228600" cy="342900"/>
                <wp:effectExtent l="19050" t="13970" r="19050" b="508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180pt;margin-top:9.3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029200" cy="342900"/>
                <wp:effectExtent l="9525" t="6350" r="9525" b="127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Kogutud materjali läbitöötamine, süstematiseerimine, liigendamine</w:t>
                            </w:r>
                          </w:p>
                          <w:p w:rsidR="00440337" w:rsidRPr="00627247" w:rsidRDefault="00440337" w:rsidP="00684D6A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0;margin-top:8.75pt;width:39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Kogutud materjali läbitöötamine, süstematiseerimine, liigendamine</w:t>
                      </w:r>
                    </w:p>
                    <w:p w:rsidR="00684D6A" w:rsidRPr="00627247" w:rsidRDefault="00684D6A" w:rsidP="00684D6A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228600" cy="342900"/>
                <wp:effectExtent l="19050" t="8255" r="19050" b="1079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180pt;margin-top:8.15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029200" cy="342900"/>
                <wp:effectExtent l="9525" t="10160" r="952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Illustreerivate materjalide koostamine (tabelid, diagrammid, joonised jne)</w:t>
                            </w:r>
                          </w:p>
                          <w:p w:rsidR="00440337" w:rsidRPr="00DC46E9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0;margin-top:7.55pt;width:39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Illustreerivate materjalide koostamine (tabelid, diagrammid, joonised jne)</w:t>
                      </w:r>
                    </w:p>
                    <w:p w:rsidR="00684D6A" w:rsidRPr="00DC46E9" w:rsidRDefault="00684D6A" w:rsidP="00684D6A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88265</wp:posOffset>
                </wp:positionV>
                <wp:extent cx="228600" cy="342900"/>
                <wp:effectExtent l="19050" t="12065" r="19050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180pt;margin-top:6.9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029200" cy="342900"/>
                <wp:effectExtent l="9525" t="13970" r="952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Default="00440337" w:rsidP="00684D6A">
                            <w:r>
                              <w:rPr>
                                <w:lang w:val="et-EE"/>
                              </w:rPr>
                              <w:t>Täiendava materjali kogumine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margin-left:0;margin-top:6.35pt;width:39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">
                <v:textbox>
                  <w:txbxContent>
                    <w:p w:rsidR="00684D6A" w:rsidRDefault="00684D6A" w:rsidP="00684D6A">
                      <w:r>
                        <w:rPr>
                          <w:lang w:val="et-EE"/>
                        </w:rPr>
                        <w:t>Täiendava materjali kogumine</w:t>
                      </w:r>
                    </w:p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228600" cy="342900"/>
                <wp:effectExtent l="19050" t="6350" r="19050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180pt;margin-top:5.7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gQAIAAJI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029200" cy="342900"/>
                <wp:effectExtent l="9525" t="8255" r="952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Uurimuse kirjutamine</w:t>
                            </w:r>
                          </w:p>
                          <w:p w:rsidR="00440337" w:rsidRDefault="00440337" w:rsidP="00684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76" style="position:absolute;margin-left:0;margin-top:5.15pt;width:39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Uurimuse kirjutamine</w:t>
                      </w:r>
                    </w:p>
                    <w:p w:rsidR="00684D6A" w:rsidRDefault="00684D6A" w:rsidP="00684D6A"/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57785</wp:posOffset>
                </wp:positionV>
                <wp:extent cx="228600" cy="342900"/>
                <wp:effectExtent l="19050" t="10160" r="19050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180pt;margin-top:4.55pt;width:1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029200" cy="351155"/>
                <wp:effectExtent l="9525" t="10160" r="9525" b="101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11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Pr="00873767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  <w:r>
                              <w:rPr>
                                <w:lang w:val="et-EE"/>
                              </w:rPr>
                              <w:t>Puhta töö vormistamine (lisad, köitmine jne)</w:t>
                            </w:r>
                          </w:p>
                          <w:p w:rsidR="00440337" w:rsidRPr="00DC46E9" w:rsidRDefault="00440337" w:rsidP="00684D6A"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76" style="position:absolute;margin-left:0;margin-top:3.05pt;width:396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">
                <v:textbox>
                  <w:txbxContent>
                    <w:p w:rsidR="00684D6A" w:rsidRPr="00873767" w:rsidRDefault="00684D6A" w:rsidP="00684D6A">
                      <w:pPr>
                        <w:rPr>
                          <w:lang w:val="et-EE"/>
                        </w:rPr>
                      </w:pPr>
                      <w:r>
                        <w:rPr>
                          <w:lang w:val="et-EE"/>
                        </w:rPr>
                        <w:t>Puhta töö vormistamine (lisad, köitmine jne)</w:t>
                      </w:r>
                    </w:p>
                    <w:p w:rsidR="00684D6A" w:rsidRPr="00DC46E9" w:rsidRDefault="00684D6A" w:rsidP="00684D6A"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Default="009F2883" w:rsidP="00684D6A">
      <w:pPr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28600" cy="342900"/>
                <wp:effectExtent l="19050" t="12065" r="19050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180pt;margin-top:2.45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"/>
            </w:pict>
          </mc:Fallback>
        </mc:AlternateContent>
      </w:r>
    </w:p>
    <w:p w:rsidR="00684D6A" w:rsidRDefault="00684D6A" w:rsidP="00684D6A">
      <w:pPr>
        <w:rPr>
          <w:lang w:val="et-EE"/>
        </w:rPr>
      </w:pPr>
    </w:p>
    <w:p w:rsidR="00684D6A" w:rsidRPr="00114936" w:rsidRDefault="009F2883" w:rsidP="00684D6A">
      <w:pPr>
        <w:rPr>
          <w:lang w:val="fi-FI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029200" cy="361950"/>
                <wp:effectExtent l="9525" t="13970" r="9525" b="50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7" w:rsidRDefault="00440337" w:rsidP="00684D6A">
                            <w:r>
                              <w:rPr>
                                <w:lang w:val="et-EE"/>
                              </w:rPr>
                              <w:t>Töö kaitsmine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76" style="position:absolute;margin-left:0;margin-top:1.85pt;width:396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">
                <v:textbox>
                  <w:txbxContent>
                    <w:p w:rsidR="00684D6A" w:rsidRDefault="00684D6A" w:rsidP="00684D6A">
                      <w:r>
                        <w:rPr>
                          <w:lang w:val="et-EE"/>
                        </w:rPr>
                        <w:t>Töö kaitsmine</w:t>
                      </w:r>
                    </w:p>
                  </w:txbxContent>
                </v:textbox>
              </v:shape>
            </w:pict>
          </mc:Fallback>
        </mc:AlternateContent>
      </w:r>
      <w:r w:rsidR="00684D6A">
        <w:rPr>
          <w:lang w:val="et-EE"/>
        </w:rPr>
        <w:t>Töö kaitsmine</w:t>
      </w:r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684D6A" w:rsidRPr="004D0A62" w:rsidRDefault="00684D6A" w:rsidP="00684D6A">
      <w:pPr>
        <w:rPr>
          <w:lang w:val="et-EE"/>
        </w:rPr>
      </w:pPr>
      <w:r>
        <w:rPr>
          <w:lang w:val="et-EE"/>
        </w:rPr>
        <w:t>Uurimistöö maht ilma lisadeta peaks olema vähemalt 10 lehekülge.</w:t>
      </w:r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684D6A" w:rsidRDefault="00684D6A" w:rsidP="00684D6A">
      <w:pPr>
        <w:rPr>
          <w:lang w:val="et-EE"/>
        </w:rPr>
      </w:pPr>
    </w:p>
    <w:p w:rsidR="00F502B5" w:rsidRDefault="00F502B5" w:rsidP="00684D6A">
      <w:pPr>
        <w:rPr>
          <w:lang w:val="et-EE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45" w:name="_Toc332638374"/>
      <w:bookmarkStart w:id="46" w:name="_Toc332731343"/>
      <w:bookmarkStart w:id="47" w:name="_Toc332731502"/>
      <w:bookmarkStart w:id="48" w:name="_Toc333068513"/>
      <w:bookmarkStart w:id="49" w:name="_Toc333220982"/>
      <w:bookmarkStart w:id="50" w:name="_Toc334253966"/>
      <w:bookmarkStart w:id="51" w:name="_Toc334254418"/>
      <w:bookmarkStart w:id="52" w:name="_Toc334254746"/>
      <w:bookmarkStart w:id="53" w:name="_Toc334254927"/>
      <w:r w:rsidRPr="00FB44A6">
        <w:rPr>
          <w:rFonts w:ascii="Times New Roman" w:hAnsi="Times New Roman" w:cs="Times New Roman"/>
          <w:i w:val="0"/>
          <w:iCs w:val="0"/>
          <w:lang w:val="et-EE"/>
        </w:rPr>
        <w:lastRenderedPageBreak/>
        <w:t>2.4. Uurimistöö koostisosad ehk ülesehitus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A30253" w:rsidRPr="00A30253" w:rsidRDefault="00A30253" w:rsidP="00A30253">
      <w:pPr>
        <w:rPr>
          <w:lang w:val="et-EE"/>
        </w:rPr>
      </w:pPr>
    </w:p>
    <w:p w:rsidR="00684D6A" w:rsidRDefault="00684D6A" w:rsidP="00684D6A">
      <w:pPr>
        <w:rPr>
          <w:b/>
          <w:bCs/>
          <w:lang w:val="et-EE"/>
        </w:rPr>
      </w:pPr>
    </w:p>
    <w:p w:rsidR="00A30253" w:rsidRDefault="00A30253" w:rsidP="00684D6A">
      <w:pPr>
        <w:rPr>
          <w:b/>
          <w:bCs/>
          <w:lang w:val="et-EE"/>
        </w:rPr>
      </w:pPr>
    </w:p>
    <w:p w:rsidR="00684D6A" w:rsidRDefault="00684D6A" w:rsidP="00684D6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A Humanitaarainetes, põhiliselt kvalitatiivsetes uurimistöödes:</w:t>
      </w:r>
    </w:p>
    <w:p w:rsidR="00684D6A" w:rsidRDefault="00684D6A" w:rsidP="00684D6A">
      <w:pPr>
        <w:spacing w:line="360" w:lineRule="auto"/>
        <w:rPr>
          <w:lang w:val="et-EE"/>
        </w:rPr>
      </w:pPr>
      <w:r w:rsidRPr="0052083B">
        <w:rPr>
          <w:lang w:val="et-EE"/>
        </w:rPr>
        <w:t>1)</w:t>
      </w:r>
      <w:r>
        <w:rPr>
          <w:b/>
          <w:bCs/>
          <w:lang w:val="et-EE"/>
        </w:rPr>
        <w:t xml:space="preserve">  </w:t>
      </w:r>
      <w:r>
        <w:rPr>
          <w:lang w:val="et-EE"/>
        </w:rPr>
        <w:t xml:space="preserve">Tiitelleht 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2)  Sisukord  (vt lisa)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3)  Sissejuhatus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4)  Töö põhiosa (peatükid ja alajaotused)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5)  Kokkuvõte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6)  Resümee eesti keeles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7)  Resümee võõrkeeles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8)  Kasutatud allikate loetelu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9)  Lisad</w:t>
      </w:r>
    </w:p>
    <w:p w:rsidR="00A30253" w:rsidRDefault="00A30253" w:rsidP="00684D6A">
      <w:pPr>
        <w:spacing w:line="360" w:lineRule="auto"/>
        <w:rPr>
          <w:lang w:val="et-EE"/>
        </w:rPr>
      </w:pPr>
    </w:p>
    <w:p w:rsidR="00A30253" w:rsidRDefault="00A30253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B Reaalainetes, loodusteaduses, põhiliselt kvantitatiivsetes uurimistöödes: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 xml:space="preserve">1) </w:t>
      </w:r>
      <w:r>
        <w:rPr>
          <w:b/>
          <w:bCs/>
          <w:lang w:val="et-EE"/>
        </w:rPr>
        <w:t xml:space="preserve"> </w:t>
      </w:r>
      <w:r>
        <w:rPr>
          <w:lang w:val="et-EE"/>
        </w:rPr>
        <w:t>Tiitelleht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2)  Sisukord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3)  Sissejuhatus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4)  Töö teoreetiline taust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5)  Materjal ja metoodika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6)  Tulemused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7)  Tulemuste analüüs, arutelu, järeldused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8)  Kokkuvõte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9)  Resümee eesti keeles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10) Resümee võõrkeeles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11) Kasutatud allikate loetelu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12) Lisad</w:t>
      </w:r>
    </w:p>
    <w:p w:rsidR="00684D6A" w:rsidRDefault="00684D6A" w:rsidP="00684D6A">
      <w:pPr>
        <w:spacing w:line="360" w:lineRule="auto"/>
        <w:rPr>
          <w:lang w:val="et-EE"/>
        </w:rPr>
      </w:pPr>
    </w:p>
    <w:p w:rsidR="00A30253" w:rsidRDefault="00A30253" w:rsidP="00684D6A">
      <w:pPr>
        <w:spacing w:line="360" w:lineRule="auto"/>
        <w:rPr>
          <w:lang w:val="et-EE"/>
        </w:rPr>
      </w:pPr>
    </w:p>
    <w:p w:rsidR="00684D6A" w:rsidRPr="006B5C69" w:rsidRDefault="00684D6A" w:rsidP="00684D6A">
      <w:pPr>
        <w:spacing w:line="360" w:lineRule="auto"/>
        <w:rPr>
          <w:b/>
          <w:lang w:val="fi-FI"/>
        </w:rPr>
      </w:pPr>
      <w:r w:rsidRPr="006B5C69">
        <w:rPr>
          <w:b/>
          <w:lang w:val="fi-FI"/>
        </w:rPr>
        <w:lastRenderedPageBreak/>
        <w:t>Tiitelleht</w:t>
      </w:r>
      <w:r>
        <w:rPr>
          <w:b/>
          <w:lang w:val="fi-FI"/>
        </w:rPr>
        <w:t xml:space="preserve"> </w:t>
      </w:r>
      <w:r>
        <w:rPr>
          <w:lang w:val="et-EE"/>
        </w:rPr>
        <w:t>(vt lisa)</w:t>
      </w:r>
    </w:p>
    <w:p w:rsidR="00684D6A" w:rsidRPr="006B5C69" w:rsidRDefault="00684D6A" w:rsidP="00684D6A">
      <w:pPr>
        <w:spacing w:line="360" w:lineRule="auto"/>
        <w:rPr>
          <w:lang w:val="fi-FI"/>
        </w:rPr>
      </w:pPr>
      <w:r w:rsidRPr="006B5C69">
        <w:rPr>
          <w:lang w:val="fi-FI"/>
        </w:rPr>
        <w:t>Tiitellehele märgitakse järgmised andmed:</w:t>
      </w:r>
    </w:p>
    <w:p w:rsidR="00684D6A" w:rsidRDefault="00684D6A" w:rsidP="00B35B1B">
      <w:pPr>
        <w:numPr>
          <w:ilvl w:val="0"/>
          <w:numId w:val="16"/>
        </w:numPr>
        <w:spacing w:line="360" w:lineRule="auto"/>
      </w:pPr>
      <w:r>
        <w:t>Õppeasutus</w:t>
      </w:r>
    </w:p>
    <w:p w:rsidR="00684D6A" w:rsidRDefault="00684D6A" w:rsidP="00B35B1B">
      <w:pPr>
        <w:numPr>
          <w:ilvl w:val="0"/>
          <w:numId w:val="16"/>
        </w:numPr>
        <w:spacing w:line="360" w:lineRule="auto"/>
      </w:pPr>
      <w:r>
        <w:t>Töö pealkiri ja liik</w:t>
      </w:r>
    </w:p>
    <w:p w:rsidR="00684D6A" w:rsidRDefault="00684D6A" w:rsidP="00B35B1B">
      <w:pPr>
        <w:numPr>
          <w:ilvl w:val="0"/>
          <w:numId w:val="16"/>
        </w:numPr>
        <w:spacing w:line="360" w:lineRule="auto"/>
      </w:pPr>
      <w:r>
        <w:t>Autori ees- ja perekonnanimi</w:t>
      </w:r>
    </w:p>
    <w:p w:rsidR="00684D6A" w:rsidRDefault="00684D6A" w:rsidP="00B35B1B">
      <w:pPr>
        <w:numPr>
          <w:ilvl w:val="0"/>
          <w:numId w:val="16"/>
        </w:numPr>
        <w:spacing w:line="360" w:lineRule="auto"/>
      </w:pPr>
      <w:r>
        <w:t>Juhendaja ees- ja perekonnanimi</w:t>
      </w:r>
    </w:p>
    <w:p w:rsidR="00684D6A" w:rsidRPr="006B5C69" w:rsidRDefault="00684D6A" w:rsidP="00B35B1B">
      <w:pPr>
        <w:numPr>
          <w:ilvl w:val="0"/>
          <w:numId w:val="16"/>
        </w:numPr>
        <w:spacing w:line="360" w:lineRule="auto"/>
        <w:rPr>
          <w:lang w:val="fi-FI"/>
        </w:rPr>
      </w:pPr>
      <w:r w:rsidRPr="006B5C69">
        <w:rPr>
          <w:lang w:val="fi-FI"/>
        </w:rPr>
        <w:t>Töö valmimise koht ja aastaarv</w:t>
      </w:r>
    </w:p>
    <w:p w:rsidR="00684D6A" w:rsidRPr="006B5C69" w:rsidRDefault="00684D6A" w:rsidP="00B35B1B">
      <w:pPr>
        <w:numPr>
          <w:ilvl w:val="0"/>
          <w:numId w:val="16"/>
        </w:numPr>
        <w:spacing w:line="360" w:lineRule="auto"/>
        <w:rPr>
          <w:lang w:val="fi-FI"/>
        </w:rPr>
      </w:pPr>
      <w:r w:rsidRPr="006B5C69">
        <w:rPr>
          <w:lang w:val="fi-FI"/>
        </w:rPr>
        <w:t xml:space="preserve">Tiitellehe iga element paigutatakse omaette reale. </w:t>
      </w:r>
    </w:p>
    <w:p w:rsidR="00684D6A" w:rsidRPr="006B5C69" w:rsidRDefault="00684D6A" w:rsidP="00B35B1B">
      <w:pPr>
        <w:numPr>
          <w:ilvl w:val="0"/>
          <w:numId w:val="16"/>
        </w:numPr>
        <w:spacing w:line="360" w:lineRule="auto"/>
        <w:rPr>
          <w:lang w:val="fi-FI"/>
        </w:rPr>
      </w:pPr>
      <w:r w:rsidRPr="006B5C69">
        <w:rPr>
          <w:lang w:val="fi-FI"/>
        </w:rPr>
        <w:t>Iga rida algab suure tähega, kuid ükski rida ei lõpe punktiga.</w:t>
      </w: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Sissejuhatus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Sissejuhatuse maht on 1-2 lehekülge.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Sissejuhatus kirjutatakse tavaliselt pärast sisupeatükkide valmimist.</w:t>
      </w:r>
    </w:p>
    <w:p w:rsidR="00684D6A" w:rsidRPr="00C05F72" w:rsidRDefault="00684D6A" w:rsidP="00684D6A">
      <w:pPr>
        <w:spacing w:line="360" w:lineRule="auto"/>
        <w:jc w:val="both"/>
        <w:rPr>
          <w:lang w:val="et-EE"/>
        </w:rPr>
      </w:pPr>
      <w:r>
        <w:rPr>
          <w:lang w:val="et-EE"/>
        </w:rPr>
        <w:t>Sissejuhatuses:</w:t>
      </w:r>
    </w:p>
    <w:p w:rsidR="00684D6A" w:rsidRDefault="00684D6A" w:rsidP="00B35B1B">
      <w:pPr>
        <w:numPr>
          <w:ilvl w:val="0"/>
          <w:numId w:val="15"/>
        </w:numPr>
        <w:spacing w:line="360" w:lineRule="auto"/>
        <w:jc w:val="both"/>
        <w:rPr>
          <w:lang w:val="et-EE"/>
        </w:rPr>
      </w:pPr>
      <w:r>
        <w:rPr>
          <w:lang w:val="et-EE"/>
        </w:rPr>
        <w:t>Põhjendatakse teema valikut;</w:t>
      </w:r>
    </w:p>
    <w:p w:rsidR="00684D6A" w:rsidRDefault="00684D6A" w:rsidP="00B35B1B">
      <w:pPr>
        <w:numPr>
          <w:ilvl w:val="0"/>
          <w:numId w:val="15"/>
        </w:numPr>
        <w:spacing w:line="360" w:lineRule="auto"/>
        <w:jc w:val="both"/>
        <w:rPr>
          <w:lang w:val="et-EE"/>
        </w:rPr>
      </w:pPr>
      <w:r>
        <w:rPr>
          <w:lang w:val="et-EE"/>
        </w:rPr>
        <w:t>Sõnastatakse töö eesmärk, hüpoteesid, uurimisküsimused;</w:t>
      </w:r>
    </w:p>
    <w:p w:rsidR="00684D6A" w:rsidRDefault="00684D6A" w:rsidP="00B35B1B">
      <w:pPr>
        <w:numPr>
          <w:ilvl w:val="0"/>
          <w:numId w:val="15"/>
        </w:numPr>
        <w:spacing w:line="360" w:lineRule="auto"/>
        <w:jc w:val="both"/>
        <w:rPr>
          <w:lang w:val="et-EE"/>
        </w:rPr>
      </w:pPr>
      <w:r>
        <w:rPr>
          <w:lang w:val="et-EE"/>
        </w:rPr>
        <w:t>Nimetatakse ka meetodid, mida materjali kogumiseks ja läbitöötamiseks kasutati;*</w:t>
      </w:r>
    </w:p>
    <w:p w:rsidR="00684D6A" w:rsidRPr="002243ED" w:rsidRDefault="00684D6A" w:rsidP="00B35B1B">
      <w:pPr>
        <w:numPr>
          <w:ilvl w:val="0"/>
          <w:numId w:val="15"/>
        </w:numPr>
        <w:spacing w:line="360" w:lineRule="auto"/>
        <w:jc w:val="both"/>
        <w:rPr>
          <w:lang w:val="et-EE"/>
        </w:rPr>
      </w:pPr>
      <w:r>
        <w:rPr>
          <w:lang w:val="et-EE"/>
        </w:rPr>
        <w:t>Antakse ülevaade sellest, milliseid allikaid kasutati, kes on varem sama probleemi käsitlenud;*</w:t>
      </w:r>
      <w:r>
        <w:rPr>
          <w:rStyle w:val="Allmrkuseviide"/>
          <w:lang w:val="et-EE"/>
        </w:rPr>
        <w:footnoteReference w:id="1"/>
      </w:r>
    </w:p>
    <w:p w:rsidR="00684D6A" w:rsidRDefault="00684D6A" w:rsidP="00B35B1B">
      <w:pPr>
        <w:numPr>
          <w:ilvl w:val="0"/>
          <w:numId w:val="15"/>
        </w:numPr>
        <w:spacing w:line="360" w:lineRule="auto"/>
        <w:jc w:val="both"/>
        <w:rPr>
          <w:lang w:val="et-EE"/>
        </w:rPr>
      </w:pPr>
      <w:r>
        <w:rPr>
          <w:lang w:val="et-EE"/>
        </w:rPr>
        <w:t>Tutvustatakse ja põhjendatakse töö ülesehitust (peatükkideks liigendamist).</w:t>
      </w:r>
    </w:p>
    <w:p w:rsidR="00684D6A" w:rsidRDefault="00684D6A" w:rsidP="00B35B1B">
      <w:pPr>
        <w:pStyle w:val="Default"/>
        <w:numPr>
          <w:ilvl w:val="0"/>
          <w:numId w:val="15"/>
        </w:numPr>
        <w:spacing w:line="360" w:lineRule="auto"/>
        <w:jc w:val="both"/>
        <w:rPr>
          <w:lang w:val="et-EE"/>
        </w:rPr>
      </w:pPr>
      <w:r w:rsidRPr="00254616">
        <w:rPr>
          <w:lang w:val="et-EE"/>
        </w:rPr>
        <w:t xml:space="preserve">Töö autor valib, kas juhendajaid ning teisi töö valmimisele oluliselt kaasa aidanud isikuid tänada sissejuhatuses või kokkuvõttes. </w:t>
      </w: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rPr>
          <w:b/>
          <w:bCs/>
          <w:lang w:val="et-EE"/>
        </w:rPr>
      </w:pPr>
      <w:r w:rsidRPr="004866E9">
        <w:rPr>
          <w:b/>
          <w:bCs/>
          <w:lang w:val="et-EE"/>
        </w:rPr>
        <w:t>Töö põhiosa (peatükid ja alajaotused)</w:t>
      </w:r>
      <w:r>
        <w:rPr>
          <w:b/>
          <w:bCs/>
          <w:lang w:val="et-EE"/>
        </w:rPr>
        <w:t xml:space="preserve">  (</w:t>
      </w:r>
      <w:r w:rsidRPr="00E51C8D">
        <w:rPr>
          <w:lang w:val="et-EE"/>
        </w:rPr>
        <w:t>variant A</w:t>
      </w:r>
      <w:r>
        <w:rPr>
          <w:b/>
          <w:bCs/>
          <w:lang w:val="et-EE"/>
        </w:rPr>
        <w:t>)</w:t>
      </w:r>
    </w:p>
    <w:p w:rsidR="00684D6A" w:rsidRDefault="00684D6A" w:rsidP="00B35B1B">
      <w:pPr>
        <w:numPr>
          <w:ilvl w:val="0"/>
          <w:numId w:val="12"/>
        </w:numPr>
        <w:spacing w:line="360" w:lineRule="auto"/>
        <w:rPr>
          <w:lang w:val="et-EE"/>
        </w:rPr>
      </w:pPr>
      <w:r>
        <w:rPr>
          <w:lang w:val="et-EE"/>
        </w:rPr>
        <w:t>Õpilasuurimus koosneb tavaliselt 2-3 peatükist.</w:t>
      </w:r>
    </w:p>
    <w:p w:rsidR="00684D6A" w:rsidRDefault="00684D6A" w:rsidP="00B35B1B">
      <w:pPr>
        <w:numPr>
          <w:ilvl w:val="0"/>
          <w:numId w:val="12"/>
        </w:numPr>
        <w:spacing w:line="360" w:lineRule="auto"/>
        <w:rPr>
          <w:lang w:val="et-EE"/>
        </w:rPr>
      </w:pPr>
      <w:r>
        <w:rPr>
          <w:lang w:val="et-EE"/>
        </w:rPr>
        <w:t>Peatükid võib jagada alapeatükkideks.</w:t>
      </w:r>
    </w:p>
    <w:p w:rsidR="00684D6A" w:rsidRDefault="00684D6A" w:rsidP="00B35B1B">
      <w:pPr>
        <w:numPr>
          <w:ilvl w:val="0"/>
          <w:numId w:val="12"/>
        </w:numPr>
        <w:spacing w:line="360" w:lineRule="auto"/>
        <w:jc w:val="both"/>
        <w:rPr>
          <w:lang w:val="et-EE"/>
        </w:rPr>
      </w:pPr>
      <w:r>
        <w:rPr>
          <w:lang w:val="et-EE"/>
        </w:rPr>
        <w:lastRenderedPageBreak/>
        <w:t>Peatükkides esitatakse uurimistöö tulemused.</w:t>
      </w:r>
    </w:p>
    <w:p w:rsidR="00684D6A" w:rsidRDefault="00684D6A" w:rsidP="00B35B1B">
      <w:pPr>
        <w:numPr>
          <w:ilvl w:val="0"/>
          <w:numId w:val="12"/>
        </w:numPr>
        <w:spacing w:line="360" w:lineRule="auto"/>
        <w:jc w:val="both"/>
        <w:rPr>
          <w:lang w:val="et-EE"/>
        </w:rPr>
      </w:pPr>
      <w:r>
        <w:rPr>
          <w:lang w:val="et-EE"/>
        </w:rPr>
        <w:t>Oma uurimistulemusi on soovitav võrrelda kirjanduses avaldatud teiste uurimuste tulemustega.</w:t>
      </w:r>
    </w:p>
    <w:p w:rsidR="00684D6A" w:rsidRDefault="00684D6A" w:rsidP="00B35B1B">
      <w:pPr>
        <w:numPr>
          <w:ilvl w:val="0"/>
          <w:numId w:val="12"/>
        </w:numPr>
        <w:spacing w:line="360" w:lineRule="auto"/>
        <w:jc w:val="both"/>
        <w:rPr>
          <w:lang w:val="et-EE"/>
        </w:rPr>
      </w:pPr>
      <w:r>
        <w:rPr>
          <w:lang w:val="et-EE"/>
        </w:rPr>
        <w:t>Töös esitatud seisukohad peavad olema argumenteeritud ja põhjendatud.</w:t>
      </w:r>
    </w:p>
    <w:p w:rsidR="00684D6A" w:rsidRPr="007C65F6" w:rsidRDefault="00684D6A" w:rsidP="00684D6A">
      <w:pPr>
        <w:spacing w:line="360" w:lineRule="auto"/>
        <w:jc w:val="both"/>
        <w:rPr>
          <w:b/>
          <w:bCs/>
          <w:lang w:val="et-EE"/>
        </w:rPr>
      </w:pPr>
      <w:r w:rsidRPr="007C65F6">
        <w:rPr>
          <w:b/>
          <w:bCs/>
          <w:lang w:val="et-EE"/>
        </w:rPr>
        <w:t>Töö teoreetiline taust</w:t>
      </w:r>
      <w:r>
        <w:rPr>
          <w:b/>
          <w:bCs/>
          <w:lang w:val="et-EE"/>
        </w:rPr>
        <w:t xml:space="preserve">  (</w:t>
      </w:r>
      <w:r w:rsidRPr="00E51C8D">
        <w:rPr>
          <w:lang w:val="et-EE"/>
        </w:rPr>
        <w:t>variant B)</w:t>
      </w:r>
    </w:p>
    <w:p w:rsidR="00684D6A" w:rsidRDefault="00684D6A" w:rsidP="00684D6A">
      <w:pPr>
        <w:numPr>
          <w:ilvl w:val="0"/>
          <w:numId w:val="4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Maht võib olla tööst mitte rohkem kui pool.  </w:t>
      </w:r>
    </w:p>
    <w:p w:rsidR="00684D6A" w:rsidRDefault="00684D6A" w:rsidP="00684D6A">
      <w:pPr>
        <w:numPr>
          <w:ilvl w:val="0"/>
          <w:numId w:val="4"/>
        </w:numPr>
        <w:spacing w:line="360" w:lineRule="auto"/>
        <w:jc w:val="both"/>
        <w:rPr>
          <w:lang w:val="et-EE"/>
        </w:rPr>
      </w:pPr>
      <w:r>
        <w:rPr>
          <w:lang w:val="et-EE"/>
        </w:rPr>
        <w:t>Ei tohi olla lihtsalt lõikude kaupa kokkukleebitud tekst.</w:t>
      </w:r>
    </w:p>
    <w:p w:rsidR="00684D6A" w:rsidRDefault="00684D6A" w:rsidP="00684D6A">
      <w:pPr>
        <w:numPr>
          <w:ilvl w:val="0"/>
          <w:numId w:val="4"/>
        </w:numPr>
        <w:spacing w:line="360" w:lineRule="auto"/>
        <w:jc w:val="both"/>
        <w:rPr>
          <w:lang w:val="et-EE"/>
        </w:rPr>
      </w:pPr>
      <w:r>
        <w:rPr>
          <w:lang w:val="et-EE"/>
        </w:rPr>
        <w:t>Materjal peab olema süstematiseeritud, refereeritud, varustatud viidetega.</w:t>
      </w:r>
    </w:p>
    <w:p w:rsidR="00684D6A" w:rsidRDefault="00684D6A" w:rsidP="00684D6A">
      <w:pPr>
        <w:numPr>
          <w:ilvl w:val="0"/>
          <w:numId w:val="4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Tekst peab olema seotud, mõtestatud, ei tohi sisaldada ebaolulist teavet.</w:t>
      </w:r>
    </w:p>
    <w:p w:rsidR="00684D6A" w:rsidRDefault="00684D6A" w:rsidP="00684D6A">
      <w:pPr>
        <w:numPr>
          <w:ilvl w:val="0"/>
          <w:numId w:val="4"/>
        </w:numPr>
        <w:spacing w:line="360" w:lineRule="auto"/>
        <w:jc w:val="both"/>
        <w:rPr>
          <w:lang w:val="et-EE"/>
        </w:rPr>
      </w:pPr>
      <w:r>
        <w:rPr>
          <w:lang w:val="et-EE"/>
        </w:rPr>
        <w:t>Töö teoreetiline taust peab olema seotud töö eesmärgiga ja uurimismeetodi kirjeldamisega.</w:t>
      </w: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Pr="00BC4ADF" w:rsidRDefault="00684D6A" w:rsidP="00684D6A">
      <w:pPr>
        <w:spacing w:line="360" w:lineRule="auto"/>
        <w:rPr>
          <w:b/>
          <w:bCs/>
          <w:lang w:val="et-EE"/>
        </w:rPr>
      </w:pPr>
      <w:r w:rsidRPr="00BC4ADF">
        <w:rPr>
          <w:b/>
          <w:bCs/>
          <w:lang w:val="et-EE"/>
        </w:rPr>
        <w:t>Materjal ja metoodika</w:t>
      </w:r>
      <w:r>
        <w:rPr>
          <w:b/>
          <w:bCs/>
          <w:lang w:val="et-EE"/>
        </w:rPr>
        <w:t xml:space="preserve"> (</w:t>
      </w:r>
      <w:r w:rsidRPr="00E51C8D">
        <w:rPr>
          <w:lang w:val="et-EE"/>
        </w:rPr>
        <w:t>variant B)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>Materjal – kirjeldatakse uurimisobjekte.</w:t>
      </w:r>
    </w:p>
    <w:p w:rsidR="00684D6A" w:rsidRDefault="00684D6A" w:rsidP="00684D6A">
      <w:pPr>
        <w:spacing w:line="360" w:lineRule="auto"/>
        <w:rPr>
          <w:lang w:val="et-EE"/>
        </w:rPr>
      </w:pPr>
      <w:r>
        <w:rPr>
          <w:lang w:val="et-EE"/>
        </w:rPr>
        <w:t xml:space="preserve">Metoodika – kirjeldatakse: </w:t>
      </w:r>
    </w:p>
    <w:p w:rsidR="00684D6A" w:rsidRDefault="00684D6A" w:rsidP="00B35B1B">
      <w:pPr>
        <w:numPr>
          <w:ilvl w:val="0"/>
          <w:numId w:val="5"/>
        </w:numPr>
        <w:spacing w:line="360" w:lineRule="auto"/>
        <w:rPr>
          <w:lang w:val="et-EE"/>
        </w:rPr>
      </w:pPr>
      <w:r>
        <w:rPr>
          <w:lang w:val="et-EE"/>
        </w:rPr>
        <w:t>kus ja millal tööd tehti;</w:t>
      </w:r>
    </w:p>
    <w:p w:rsidR="00684D6A" w:rsidRDefault="00684D6A" w:rsidP="00B35B1B">
      <w:pPr>
        <w:numPr>
          <w:ilvl w:val="0"/>
          <w:numId w:val="5"/>
        </w:numPr>
        <w:spacing w:line="360" w:lineRule="auto"/>
        <w:rPr>
          <w:lang w:val="et-EE"/>
        </w:rPr>
      </w:pPr>
      <w:r>
        <w:rPr>
          <w:lang w:val="et-EE"/>
        </w:rPr>
        <w:t>kuidas andmeid koguti;</w:t>
      </w:r>
    </w:p>
    <w:p w:rsidR="00684D6A" w:rsidRDefault="00684D6A" w:rsidP="00B35B1B">
      <w:pPr>
        <w:numPr>
          <w:ilvl w:val="0"/>
          <w:numId w:val="5"/>
        </w:numPr>
        <w:spacing w:line="360" w:lineRule="auto"/>
        <w:rPr>
          <w:lang w:val="et-EE"/>
        </w:rPr>
      </w:pPr>
      <w:r>
        <w:rPr>
          <w:lang w:val="et-EE"/>
        </w:rPr>
        <w:t>milliseid vahendeid ja meetodeid kasutati (näiteks katsete kirjeldused);</w:t>
      </w:r>
    </w:p>
    <w:p w:rsidR="00684D6A" w:rsidRDefault="00684D6A" w:rsidP="00B35B1B">
      <w:pPr>
        <w:numPr>
          <w:ilvl w:val="0"/>
          <w:numId w:val="5"/>
        </w:numPr>
        <w:spacing w:line="360" w:lineRule="auto"/>
        <w:rPr>
          <w:lang w:val="et-EE"/>
        </w:rPr>
      </w:pPr>
      <w:r>
        <w:rPr>
          <w:lang w:val="et-EE"/>
        </w:rPr>
        <w:t>kuidas ja milliste meetoditega andmeid töödeldi.</w:t>
      </w: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 w:rsidRPr="009C607F">
        <w:rPr>
          <w:b/>
          <w:bCs/>
          <w:lang w:val="et-EE"/>
        </w:rPr>
        <w:t>Tulemused</w:t>
      </w:r>
      <w:r>
        <w:rPr>
          <w:b/>
          <w:bCs/>
          <w:lang w:val="et-EE"/>
        </w:rPr>
        <w:t xml:space="preserve"> (</w:t>
      </w:r>
      <w:r w:rsidRPr="00E51C8D">
        <w:rPr>
          <w:lang w:val="et-EE"/>
        </w:rPr>
        <w:t>variant B)</w:t>
      </w:r>
    </w:p>
    <w:p w:rsidR="00684D6A" w:rsidRDefault="00684D6A" w:rsidP="00B35B1B">
      <w:pPr>
        <w:numPr>
          <w:ilvl w:val="0"/>
          <w:numId w:val="6"/>
        </w:numPr>
        <w:spacing w:line="360" w:lineRule="auto"/>
        <w:jc w:val="both"/>
        <w:rPr>
          <w:lang w:val="et-EE"/>
        </w:rPr>
      </w:pPr>
      <w:r>
        <w:rPr>
          <w:lang w:val="et-EE"/>
        </w:rPr>
        <w:t>Vastav peatükk peab olema lühike, tulemusi kirjeldav.</w:t>
      </w:r>
    </w:p>
    <w:p w:rsidR="00684D6A" w:rsidRDefault="00684D6A" w:rsidP="00B35B1B">
      <w:pPr>
        <w:numPr>
          <w:ilvl w:val="0"/>
          <w:numId w:val="6"/>
        </w:numPr>
        <w:spacing w:line="360" w:lineRule="auto"/>
        <w:jc w:val="both"/>
        <w:rPr>
          <w:lang w:val="et-EE"/>
        </w:rPr>
      </w:pPr>
      <w:r>
        <w:rPr>
          <w:lang w:val="et-EE"/>
        </w:rPr>
        <w:t>Tulemused peavad vastama eesmärkidele ja kontrollima hüpoteese.</w:t>
      </w:r>
    </w:p>
    <w:p w:rsidR="00684D6A" w:rsidRDefault="00684D6A" w:rsidP="00B35B1B">
      <w:pPr>
        <w:numPr>
          <w:ilvl w:val="0"/>
          <w:numId w:val="6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Tuleb kirjeldada ka tulemusi, mis </w:t>
      </w:r>
      <w:r w:rsidRPr="002E0A17">
        <w:rPr>
          <w:b/>
          <w:bCs/>
          <w:lang w:val="et-EE"/>
        </w:rPr>
        <w:t>ei kinnitanud</w:t>
      </w:r>
      <w:r>
        <w:rPr>
          <w:lang w:val="et-EE"/>
        </w:rPr>
        <w:t xml:space="preserve"> püstitatud hüpoteesi.</w:t>
      </w:r>
    </w:p>
    <w:p w:rsidR="00684D6A" w:rsidRDefault="00684D6A" w:rsidP="00B35B1B">
      <w:pPr>
        <w:numPr>
          <w:ilvl w:val="0"/>
          <w:numId w:val="6"/>
        </w:numPr>
        <w:spacing w:line="360" w:lineRule="auto"/>
        <w:jc w:val="both"/>
        <w:rPr>
          <w:lang w:val="et-EE"/>
        </w:rPr>
      </w:pPr>
      <w:r>
        <w:rPr>
          <w:lang w:val="et-EE"/>
        </w:rPr>
        <w:t>Töö tulemustest aitavad paremat ülevaadet saada tabelid, diagrammid, joonised, millele tulemuste kirjeldamisel tuleb viidata.</w:t>
      </w: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 w:rsidRPr="007F737C">
        <w:rPr>
          <w:b/>
          <w:bCs/>
          <w:lang w:val="et-EE"/>
        </w:rPr>
        <w:lastRenderedPageBreak/>
        <w:t>Tulemuste analüüs, arutelu, järeldused</w:t>
      </w:r>
      <w:r>
        <w:rPr>
          <w:b/>
          <w:bCs/>
          <w:lang w:val="et-EE"/>
        </w:rPr>
        <w:t xml:space="preserve"> (</w:t>
      </w:r>
      <w:r w:rsidRPr="00E51C8D">
        <w:rPr>
          <w:lang w:val="et-EE"/>
        </w:rPr>
        <w:t>variant B)</w:t>
      </w:r>
    </w:p>
    <w:p w:rsidR="00684D6A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See on uurimistöö kõige olulisem peatükk, siin näitab õpilane oma analüüsi-ja järelduste tegemise oskust.</w:t>
      </w:r>
    </w:p>
    <w:p w:rsidR="00684D6A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Tehakse järeldus selle kohta, kas tulemused kinnitavad hüpoteesi.</w:t>
      </w:r>
    </w:p>
    <w:p w:rsidR="00684D6A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Arutletakse tulemuste usaldusväärsuse ja võimalike vigade üle.</w:t>
      </w:r>
    </w:p>
    <w:p w:rsidR="00684D6A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Võrreldakse oma töö tulemusi teiste autorite (ka varasemate õpilastööde autorite) uurimuste tulemustega, analüüsitakse erinevuste põhjusi.</w:t>
      </w:r>
    </w:p>
    <w:p w:rsidR="00684D6A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Tehakse üldistusi ja järeldusi.</w:t>
      </w:r>
    </w:p>
    <w:p w:rsidR="00684D6A" w:rsidRPr="007F737C" w:rsidRDefault="00684D6A" w:rsidP="00B35B1B">
      <w:pPr>
        <w:numPr>
          <w:ilvl w:val="0"/>
          <w:numId w:val="7"/>
        </w:numPr>
        <w:spacing w:line="360" w:lineRule="auto"/>
        <w:jc w:val="both"/>
        <w:rPr>
          <w:lang w:val="et-EE"/>
        </w:rPr>
      </w:pPr>
      <w:r>
        <w:rPr>
          <w:lang w:val="et-EE"/>
        </w:rPr>
        <w:t>Esitatakse ideid probleemi edasiseks uurimiseks.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Kokkuvõte</w:t>
      </w:r>
    </w:p>
    <w:p w:rsidR="00684D6A" w:rsidRDefault="00684D6A" w:rsidP="00B35B1B">
      <w:pPr>
        <w:numPr>
          <w:ilvl w:val="0"/>
          <w:numId w:val="8"/>
        </w:numPr>
        <w:spacing w:line="360" w:lineRule="auto"/>
        <w:jc w:val="both"/>
        <w:rPr>
          <w:lang w:val="et-EE"/>
        </w:rPr>
      </w:pPr>
      <w:r>
        <w:rPr>
          <w:lang w:val="et-EE"/>
        </w:rPr>
        <w:t>Antakse hinnang uurimistöö sissejuhatuses püstitatud eesmärkide saavutamise kohta.</w:t>
      </w:r>
    </w:p>
    <w:p w:rsidR="00684D6A" w:rsidRDefault="00684D6A" w:rsidP="00B35B1B">
      <w:pPr>
        <w:numPr>
          <w:ilvl w:val="0"/>
          <w:numId w:val="8"/>
        </w:numPr>
        <w:spacing w:line="360" w:lineRule="auto"/>
        <w:jc w:val="both"/>
        <w:rPr>
          <w:lang w:val="et-EE"/>
        </w:rPr>
      </w:pPr>
      <w:r>
        <w:rPr>
          <w:lang w:val="et-EE"/>
        </w:rPr>
        <w:t>Märgitakse, millised uurimisküsimused jäid vastuseta, kas hüpotees leidis kinnitust või mitte.</w:t>
      </w:r>
    </w:p>
    <w:p w:rsidR="00684D6A" w:rsidRDefault="00684D6A" w:rsidP="00B35B1B">
      <w:pPr>
        <w:numPr>
          <w:ilvl w:val="0"/>
          <w:numId w:val="8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Tehakse ettepanekud selle kohta, kuidas probleemi edasi uurida.</w:t>
      </w:r>
    </w:p>
    <w:p w:rsidR="00684D6A" w:rsidRDefault="00684D6A" w:rsidP="00B35B1B">
      <w:pPr>
        <w:numPr>
          <w:ilvl w:val="0"/>
          <w:numId w:val="8"/>
        </w:numPr>
        <w:spacing w:line="360" w:lineRule="auto"/>
        <w:jc w:val="both"/>
        <w:rPr>
          <w:lang w:val="et-EE"/>
        </w:rPr>
      </w:pPr>
      <w:r>
        <w:rPr>
          <w:lang w:val="et-EE"/>
        </w:rPr>
        <w:t>Kokkuvõttes ei pakuta uut materjali st materjali, mida töö põhiosas ei ole käsitletud.</w:t>
      </w:r>
    </w:p>
    <w:p w:rsidR="00684D6A" w:rsidRDefault="00684D6A" w:rsidP="00B35B1B">
      <w:pPr>
        <w:numPr>
          <w:ilvl w:val="0"/>
          <w:numId w:val="8"/>
        </w:numPr>
        <w:spacing w:line="360" w:lineRule="auto"/>
        <w:jc w:val="both"/>
        <w:rPr>
          <w:lang w:val="et-EE"/>
        </w:rPr>
      </w:pPr>
      <w:r>
        <w:rPr>
          <w:lang w:val="et-EE"/>
        </w:rPr>
        <w:t>Kokkuvõtte maht võiks olla 1-2 lehekülge.</w:t>
      </w: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rPr>
          <w:b/>
          <w:bCs/>
          <w:lang w:val="et-EE"/>
        </w:rPr>
      </w:pPr>
      <w:r w:rsidRPr="00E1382A">
        <w:rPr>
          <w:b/>
          <w:bCs/>
          <w:lang w:val="et-EE"/>
        </w:rPr>
        <w:t>Resümee eesti keeles</w:t>
      </w:r>
    </w:p>
    <w:p w:rsidR="00684D6A" w:rsidRDefault="00684D6A" w:rsidP="00B35B1B">
      <w:pPr>
        <w:numPr>
          <w:ilvl w:val="0"/>
          <w:numId w:val="9"/>
        </w:numPr>
        <w:spacing w:line="360" w:lineRule="auto"/>
        <w:jc w:val="both"/>
        <w:rPr>
          <w:lang w:val="et-EE"/>
        </w:rPr>
      </w:pPr>
      <w:r>
        <w:rPr>
          <w:lang w:val="et-EE"/>
        </w:rPr>
        <w:t>Sisaldab lühidalt seda, mida on töös käsitletud, annab tervikliku lühiülevaate kogu tööst.</w:t>
      </w:r>
    </w:p>
    <w:p w:rsidR="00684D6A" w:rsidRDefault="00684D6A" w:rsidP="00B35B1B">
      <w:pPr>
        <w:numPr>
          <w:ilvl w:val="0"/>
          <w:numId w:val="9"/>
        </w:numPr>
        <w:spacing w:line="360" w:lineRule="auto"/>
        <w:jc w:val="both"/>
        <w:rPr>
          <w:lang w:val="et-EE"/>
        </w:rPr>
      </w:pPr>
      <w:r>
        <w:rPr>
          <w:lang w:val="et-EE"/>
        </w:rPr>
        <w:t>Pannakse kirja, mis oli uurimisprobleem või uurimisküsimus, selgitatakse, kuidas see probleem lahendati.</w:t>
      </w:r>
    </w:p>
    <w:p w:rsidR="00684D6A" w:rsidRDefault="00684D6A" w:rsidP="00B35B1B">
      <w:pPr>
        <w:numPr>
          <w:ilvl w:val="0"/>
          <w:numId w:val="9"/>
        </w:numPr>
        <w:spacing w:line="360" w:lineRule="auto"/>
        <w:jc w:val="both"/>
        <w:rPr>
          <w:lang w:val="et-EE"/>
        </w:rPr>
      </w:pPr>
      <w:r>
        <w:rPr>
          <w:lang w:val="et-EE"/>
        </w:rPr>
        <w:t>Lähtudes uurimistöö eesmärkidest kirjeldatakse tulemusi, tuuakse välja järeldused.</w:t>
      </w:r>
    </w:p>
    <w:p w:rsidR="00684D6A" w:rsidRDefault="00684D6A" w:rsidP="00684D6A">
      <w:pPr>
        <w:spacing w:line="360" w:lineRule="auto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 w:rsidRPr="00F74DA3">
        <w:rPr>
          <w:b/>
          <w:bCs/>
          <w:lang w:val="et-EE"/>
        </w:rPr>
        <w:t>Resümee võõrkeeles</w:t>
      </w:r>
    </w:p>
    <w:p w:rsidR="00684D6A" w:rsidRPr="00F74DA3" w:rsidRDefault="00684D6A" w:rsidP="00B35B1B">
      <w:pPr>
        <w:numPr>
          <w:ilvl w:val="0"/>
          <w:numId w:val="10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See on eestikeelse resümee sõna – sõnaline tõlge.</w:t>
      </w: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 w:rsidRPr="00F74DA3">
        <w:rPr>
          <w:b/>
          <w:bCs/>
          <w:lang w:val="et-EE"/>
        </w:rPr>
        <w:lastRenderedPageBreak/>
        <w:t>Kasutatud allikate loetelu</w:t>
      </w:r>
    </w:p>
    <w:p w:rsidR="00684D6A" w:rsidRPr="00F74DA3" w:rsidRDefault="00684D6A" w:rsidP="00B35B1B">
      <w:pPr>
        <w:numPr>
          <w:ilvl w:val="0"/>
          <w:numId w:val="10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 xml:space="preserve">Sisaldab </w:t>
      </w:r>
      <w:r w:rsidRPr="00F74DA3">
        <w:rPr>
          <w:b/>
          <w:bCs/>
          <w:lang w:val="et-EE"/>
        </w:rPr>
        <w:t xml:space="preserve">ainult </w:t>
      </w:r>
      <w:r>
        <w:rPr>
          <w:lang w:val="et-EE"/>
        </w:rPr>
        <w:t>neid allikaid, millele on töös viidatud!</w:t>
      </w:r>
    </w:p>
    <w:p w:rsidR="00684D6A" w:rsidRPr="00F74DA3" w:rsidRDefault="00684D6A" w:rsidP="00B35B1B">
      <w:pPr>
        <w:numPr>
          <w:ilvl w:val="0"/>
          <w:numId w:val="10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Soovitav on allikad rühmitada (suulised allikad, kirjalikud allikad, internetis leiduvad materjalid jne) (vaata täpsemat juhendit lk  )</w:t>
      </w:r>
    </w:p>
    <w:p w:rsidR="00684D6A" w:rsidRDefault="00684D6A" w:rsidP="00684D6A">
      <w:pPr>
        <w:spacing w:line="360" w:lineRule="auto"/>
        <w:jc w:val="both"/>
        <w:rPr>
          <w:lang w:val="et-EE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Lisad</w:t>
      </w:r>
    </w:p>
    <w:p w:rsidR="00684D6A" w:rsidRPr="00E111DE" w:rsidRDefault="00684D6A" w:rsidP="00B35B1B">
      <w:pPr>
        <w:numPr>
          <w:ilvl w:val="0"/>
          <w:numId w:val="11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Tuuakse välja töö põhiosa täiendav või illustratiivne materjal.</w:t>
      </w:r>
    </w:p>
    <w:p w:rsidR="00684D6A" w:rsidRPr="00815F27" w:rsidRDefault="00684D6A" w:rsidP="00B35B1B">
      <w:pPr>
        <w:numPr>
          <w:ilvl w:val="0"/>
          <w:numId w:val="11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 xml:space="preserve">Lisadesse pannakse </w:t>
      </w:r>
      <w:r w:rsidRPr="00E111DE">
        <w:rPr>
          <w:b/>
          <w:bCs/>
          <w:lang w:val="et-EE"/>
        </w:rPr>
        <w:t xml:space="preserve">ainult </w:t>
      </w:r>
      <w:r>
        <w:rPr>
          <w:lang w:val="et-EE"/>
        </w:rPr>
        <w:t>see materjal, millele töö põhiosas on viidatud.</w:t>
      </w:r>
    </w:p>
    <w:p w:rsidR="00684D6A" w:rsidRPr="00815F27" w:rsidRDefault="00684D6A" w:rsidP="00B35B1B">
      <w:pPr>
        <w:numPr>
          <w:ilvl w:val="0"/>
          <w:numId w:val="11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Lisadesse koondatud materjal on süstematiseeritud, nõuetekohaselt vormistatud.</w:t>
      </w:r>
    </w:p>
    <w:p w:rsidR="00684D6A" w:rsidRPr="0016234E" w:rsidRDefault="00684D6A" w:rsidP="00B35B1B">
      <w:pPr>
        <w:numPr>
          <w:ilvl w:val="0"/>
          <w:numId w:val="11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Lisades võivad olla: joonised, tabelid, diagrammid, kaardid, dokumentide koopiad, ankeetküsitlused, fotod jne.</w:t>
      </w:r>
    </w:p>
    <w:p w:rsidR="00684D6A" w:rsidRDefault="00684D6A" w:rsidP="00B35B1B">
      <w:pPr>
        <w:numPr>
          <w:ilvl w:val="0"/>
          <w:numId w:val="11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Lisad nummerdatakse araabia numbritega ja pealkirjastatakse. </w:t>
      </w:r>
    </w:p>
    <w:p w:rsidR="00684D6A" w:rsidRDefault="00684D6A" w:rsidP="00B35B1B">
      <w:pPr>
        <w:numPr>
          <w:ilvl w:val="0"/>
          <w:numId w:val="11"/>
        </w:numPr>
        <w:spacing w:line="360" w:lineRule="auto"/>
        <w:jc w:val="both"/>
        <w:rPr>
          <w:lang w:val="et-EE"/>
        </w:rPr>
      </w:pPr>
      <w:r w:rsidRPr="00236C0C">
        <w:rPr>
          <w:lang w:val="et-EE"/>
        </w:rPr>
        <w:t xml:space="preserve">Lisa </w:t>
      </w:r>
      <w:r>
        <w:rPr>
          <w:lang w:val="et-EE"/>
        </w:rPr>
        <w:t>number märgitakse lehe pealkirja kohale lehe paremasse nurka (nt LISA 1)</w:t>
      </w:r>
    </w:p>
    <w:p w:rsidR="00684D6A" w:rsidRPr="00236C0C" w:rsidRDefault="00684D6A" w:rsidP="00B35B1B">
      <w:pPr>
        <w:numPr>
          <w:ilvl w:val="0"/>
          <w:numId w:val="11"/>
        </w:numPr>
        <w:spacing w:line="360" w:lineRule="auto"/>
        <w:jc w:val="both"/>
        <w:rPr>
          <w:lang w:val="et-EE"/>
        </w:rPr>
      </w:pPr>
      <w:r>
        <w:rPr>
          <w:lang w:val="et-EE"/>
        </w:rPr>
        <w:t>Iga lisa alustatakse uuelt lehelt.</w:t>
      </w: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jc w:val="both"/>
        <w:rPr>
          <w:lang w:val="et-EE"/>
        </w:rPr>
      </w:pPr>
    </w:p>
    <w:p w:rsidR="00684D6A" w:rsidRDefault="00684D6A" w:rsidP="00684D6A">
      <w:pPr>
        <w:pStyle w:val="Pealkiri1"/>
        <w:jc w:val="center"/>
        <w:rPr>
          <w:rFonts w:ascii="Times New Roman" w:hAnsi="Times New Roman" w:cs="Times New Roman"/>
          <w:lang w:val="et-EE"/>
        </w:rPr>
      </w:pPr>
      <w:bookmarkStart w:id="54" w:name="_Toc332731344"/>
      <w:bookmarkStart w:id="55" w:name="_Toc332731503"/>
      <w:bookmarkStart w:id="56" w:name="_Toc333068514"/>
    </w:p>
    <w:p w:rsidR="00F502B5" w:rsidRPr="00F502B5" w:rsidRDefault="00F502B5" w:rsidP="00F502B5">
      <w:pPr>
        <w:rPr>
          <w:lang w:val="et-EE"/>
        </w:rPr>
      </w:pPr>
    </w:p>
    <w:p w:rsidR="00684D6A" w:rsidRPr="00FB44A6" w:rsidRDefault="00684D6A" w:rsidP="00684D6A">
      <w:pPr>
        <w:pStyle w:val="Pealkiri1"/>
        <w:jc w:val="center"/>
        <w:rPr>
          <w:rFonts w:ascii="Times New Roman" w:hAnsi="Times New Roman" w:cs="Times New Roman"/>
          <w:lang w:val="et-EE"/>
        </w:rPr>
      </w:pPr>
      <w:bookmarkStart w:id="57" w:name="_Toc333220983"/>
      <w:bookmarkStart w:id="58" w:name="_Toc334253967"/>
      <w:bookmarkStart w:id="59" w:name="_Toc334254419"/>
      <w:bookmarkStart w:id="60" w:name="_Toc334254747"/>
      <w:bookmarkStart w:id="61" w:name="_Toc334254928"/>
      <w:r w:rsidRPr="00FB44A6">
        <w:rPr>
          <w:rFonts w:ascii="Times New Roman" w:hAnsi="Times New Roman" w:cs="Times New Roman"/>
          <w:lang w:val="et-EE"/>
        </w:rPr>
        <w:t>3. UURIMISTÖÖ VORMISTAMINE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62" w:name="_Toc332731345"/>
      <w:bookmarkStart w:id="63" w:name="_Toc332731504"/>
      <w:bookmarkStart w:id="64" w:name="_Toc333068515"/>
      <w:bookmarkStart w:id="65" w:name="_Toc333220984"/>
      <w:bookmarkStart w:id="66" w:name="_Toc334253968"/>
      <w:bookmarkStart w:id="67" w:name="_Toc334254420"/>
      <w:bookmarkStart w:id="68" w:name="_Toc334254748"/>
      <w:bookmarkStart w:id="69" w:name="_Toc334254929"/>
      <w:r w:rsidRPr="00FB44A6">
        <w:rPr>
          <w:rFonts w:ascii="Times New Roman" w:hAnsi="Times New Roman" w:cs="Times New Roman"/>
          <w:i w:val="0"/>
          <w:iCs w:val="0"/>
          <w:lang w:val="et-EE"/>
        </w:rPr>
        <w:t>3.1. Sõnastus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84D6A" w:rsidRPr="0084358F" w:rsidRDefault="00684D6A" w:rsidP="00684D6A">
      <w:pPr>
        <w:rPr>
          <w:lang w:val="et-EE"/>
        </w:rPr>
      </w:pP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Kasutada tuleb korrektset kirjakeelt.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Sõnastus peab olema selge ja täpne.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Teadustekst on tavaliselt neutraalne, emotsioonideta, kasutatakse umbisikulist tegumoodi,</w:t>
      </w:r>
      <w:r w:rsidRPr="00410947">
        <w:rPr>
          <w:lang w:val="et-EE"/>
        </w:rPr>
        <w:t xml:space="preserve"> </w:t>
      </w:r>
      <w:r>
        <w:rPr>
          <w:lang w:val="et-EE"/>
        </w:rPr>
        <w:t>näiteks:</w:t>
      </w:r>
    </w:p>
    <w:p w:rsidR="00684D6A" w:rsidRPr="00772C24" w:rsidRDefault="00684D6A" w:rsidP="00684D6A">
      <w:pPr>
        <w:spacing w:line="360" w:lineRule="auto"/>
        <w:ind w:left="397"/>
        <w:jc w:val="both"/>
        <w:rPr>
          <w:i/>
          <w:iCs/>
          <w:lang w:val="et-EE"/>
        </w:rPr>
      </w:pPr>
      <w:r w:rsidRPr="00772C24">
        <w:rPr>
          <w:i/>
          <w:iCs/>
          <w:lang w:val="et-EE"/>
        </w:rPr>
        <w:t>Käesolevas töös antakse ülevaade...</w:t>
      </w:r>
    </w:p>
    <w:p w:rsidR="00684D6A" w:rsidRPr="00772C24" w:rsidRDefault="00684D6A" w:rsidP="00684D6A">
      <w:pPr>
        <w:spacing w:line="360" w:lineRule="auto"/>
        <w:ind w:left="397"/>
        <w:jc w:val="both"/>
        <w:rPr>
          <w:i/>
          <w:iCs/>
          <w:lang w:val="et-EE"/>
        </w:rPr>
      </w:pPr>
      <w:r w:rsidRPr="00772C24">
        <w:rPr>
          <w:i/>
          <w:iCs/>
          <w:lang w:val="et-EE"/>
        </w:rPr>
        <w:t>Näidetest järeldub, et ...</w:t>
      </w:r>
    </w:p>
    <w:p w:rsidR="00684D6A" w:rsidRPr="00772C24" w:rsidRDefault="00684D6A" w:rsidP="00684D6A">
      <w:pPr>
        <w:spacing w:line="360" w:lineRule="auto"/>
        <w:ind w:left="397"/>
        <w:jc w:val="both"/>
        <w:rPr>
          <w:i/>
          <w:iCs/>
          <w:lang w:val="et-EE"/>
        </w:rPr>
      </w:pPr>
      <w:r w:rsidRPr="00772C24">
        <w:rPr>
          <w:i/>
          <w:iCs/>
          <w:lang w:val="et-EE"/>
        </w:rPr>
        <w:t>Ankeetküsitluse vastused osutavad sellele, et ...</w:t>
      </w:r>
    </w:p>
    <w:p w:rsidR="00684D6A" w:rsidRDefault="00684D6A" w:rsidP="00B35B1B">
      <w:pPr>
        <w:numPr>
          <w:ilvl w:val="1"/>
          <w:numId w:val="1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lang w:val="et-EE"/>
        </w:rPr>
      </w:pPr>
      <w:r>
        <w:rPr>
          <w:lang w:val="et-EE"/>
        </w:rPr>
        <w:t>Välditakse mina - vormi liigset kasutamist, ei soovitata ka kolmanda isiku kasutamist (näiteks: uurija tegi kindlaks, et ...)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Vältida tuleb ühelt poolt nn konspektistiili (ainult võtmesõnadega laused, palju lühendeid) ja teiselt poolt paljusõnalisi, sisutühje lauseid.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Kõneviis ja - vorm peavad olema </w:t>
      </w:r>
      <w:r w:rsidRPr="002E67BF">
        <w:rPr>
          <w:b/>
          <w:bCs/>
          <w:lang w:val="et-EE"/>
        </w:rPr>
        <w:t>ühtsed</w:t>
      </w:r>
      <w:r>
        <w:rPr>
          <w:lang w:val="et-EE"/>
        </w:rPr>
        <w:t xml:space="preserve"> kogu töö ulatuses.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Termineid tuleb kasutada täpselt.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Võõrsõnadega ei tohi liialdada.</w:t>
      </w:r>
    </w:p>
    <w:p w:rsidR="00684D6A" w:rsidRDefault="00684D6A" w:rsidP="00B35B1B">
      <w:pPr>
        <w:numPr>
          <w:ilvl w:val="0"/>
          <w:numId w:val="13"/>
        </w:numPr>
        <w:spacing w:line="360" w:lineRule="auto"/>
        <w:jc w:val="both"/>
        <w:rPr>
          <w:lang w:val="et-EE"/>
        </w:rPr>
      </w:pPr>
      <w:r>
        <w:rPr>
          <w:lang w:val="et-EE"/>
        </w:rPr>
        <w:t>Vältida tuleb kõnekeelt, slängi ja stampväljendeid.</w:t>
      </w:r>
    </w:p>
    <w:p w:rsidR="00684D6A" w:rsidRPr="00D900EF" w:rsidRDefault="00684D6A" w:rsidP="00684D6A">
      <w:pPr>
        <w:spacing w:line="360" w:lineRule="auto"/>
        <w:jc w:val="center"/>
        <w:rPr>
          <w:b/>
          <w:bCs/>
          <w:lang w:val="et-EE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et-EE"/>
        </w:rPr>
      </w:pPr>
      <w:bookmarkStart w:id="70" w:name="_Toc332731346"/>
      <w:bookmarkStart w:id="71" w:name="_Toc332731505"/>
      <w:bookmarkStart w:id="72" w:name="_Toc333068516"/>
      <w:bookmarkStart w:id="73" w:name="_Toc333220985"/>
      <w:bookmarkStart w:id="74" w:name="_Toc334253969"/>
      <w:bookmarkStart w:id="75" w:name="_Toc334254421"/>
      <w:bookmarkStart w:id="76" w:name="_Toc334254749"/>
      <w:bookmarkStart w:id="77" w:name="_Toc334254930"/>
      <w:r w:rsidRPr="00FB44A6">
        <w:rPr>
          <w:rFonts w:ascii="Times New Roman" w:hAnsi="Times New Roman" w:cs="Times New Roman"/>
          <w:i w:val="0"/>
          <w:iCs w:val="0"/>
          <w:lang w:val="et-EE"/>
        </w:rPr>
        <w:t>3.2. Teksti vormistamine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684D6A" w:rsidRPr="0084358F" w:rsidRDefault="00684D6A" w:rsidP="00684D6A">
      <w:pPr>
        <w:rPr>
          <w:lang w:val="et-EE"/>
        </w:rPr>
      </w:pPr>
    </w:p>
    <w:p w:rsidR="00684D6A" w:rsidRPr="00DF65D2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>
        <w:rPr>
          <w:color w:val="000000"/>
          <w:spacing w:val="1"/>
        </w:rPr>
        <w:t>Uurimistöö vormistatakse arvutil.</w:t>
      </w:r>
    </w:p>
    <w:p w:rsidR="00684D6A" w:rsidRPr="00DF65D2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 w:rsidRPr="00DF65D2">
        <w:rPr>
          <w:color w:val="000000"/>
          <w:spacing w:val="-4"/>
          <w:lang w:val="et-EE"/>
        </w:rPr>
        <w:t>Töö tr</w:t>
      </w:r>
      <w:r>
        <w:rPr>
          <w:color w:val="000000"/>
          <w:spacing w:val="-4"/>
          <w:lang w:val="et-EE"/>
        </w:rPr>
        <w:t xml:space="preserve">ükitakse paberile formaadis A4 </w:t>
      </w:r>
      <w:r w:rsidRPr="00DF65D2">
        <w:rPr>
          <w:color w:val="000000"/>
          <w:spacing w:val="-4"/>
          <w:lang w:val="et-EE"/>
        </w:rPr>
        <w:t xml:space="preserve">lehe ühele poolele. </w:t>
      </w:r>
      <w:r w:rsidRPr="00DF65D2">
        <w:rPr>
          <w:color w:val="000000"/>
          <w:spacing w:val="-2"/>
          <w:lang w:val="fi-FI"/>
        </w:rPr>
        <w:t xml:space="preserve">Kasutatakse kirjatüüpi Times New Roman kirja suurus 12. Reavahe on </w:t>
      </w:r>
      <w:r>
        <w:rPr>
          <w:color w:val="000000"/>
          <w:spacing w:val="-2"/>
          <w:lang w:val="fi-FI"/>
        </w:rPr>
        <w:t>1,</w:t>
      </w:r>
      <w:r w:rsidRPr="00DF65D2">
        <w:rPr>
          <w:color w:val="000000"/>
          <w:spacing w:val="-2"/>
          <w:lang w:val="fi-FI"/>
        </w:rPr>
        <w:t>5.</w:t>
      </w:r>
    </w:p>
    <w:p w:rsidR="00684D6A" w:rsidRPr="00867A88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 w:rsidRPr="00DF65D2">
        <w:rPr>
          <w:color w:val="000000"/>
          <w:spacing w:val="1"/>
          <w:lang w:val="fi-FI"/>
        </w:rPr>
        <w:t>Teksti trükkimisel jäetak</w:t>
      </w:r>
      <w:r>
        <w:rPr>
          <w:color w:val="000000"/>
          <w:spacing w:val="1"/>
          <w:lang w:val="fi-FI"/>
        </w:rPr>
        <w:t xml:space="preserve">se igal leheküljel vasakule 4 cm ja paremale </w:t>
      </w:r>
      <w:r w:rsidRPr="00DF65D2">
        <w:rPr>
          <w:color w:val="000000"/>
          <w:spacing w:val="1"/>
          <w:lang w:val="fi-FI"/>
        </w:rPr>
        <w:t xml:space="preserve">2 cm </w:t>
      </w:r>
      <w:r w:rsidRPr="00DF65D2">
        <w:rPr>
          <w:color w:val="000000"/>
          <w:spacing w:val="-2"/>
          <w:lang w:val="fi-FI"/>
        </w:rPr>
        <w:t>laiune vaba äär.</w:t>
      </w:r>
    </w:p>
    <w:p w:rsidR="00684D6A" w:rsidRPr="00867A88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 w:rsidRPr="00867A88">
        <w:rPr>
          <w:color w:val="000000"/>
          <w:spacing w:val="-2"/>
          <w:lang w:val="et-EE"/>
        </w:rPr>
        <w:t xml:space="preserve">Uurimistöö põhiosad – sissejuhatus, peatükid, kokkuvõte, kasutatud allikate loetelu, lisad jne algavad uuelt leheküljelt </w:t>
      </w:r>
      <w:r w:rsidRPr="00867A88">
        <w:rPr>
          <w:b/>
          <w:bCs/>
          <w:color w:val="000000"/>
          <w:spacing w:val="-2"/>
          <w:lang w:val="et-EE"/>
        </w:rPr>
        <w:t>kolmanda</w:t>
      </w:r>
      <w:r w:rsidRPr="00867A88">
        <w:rPr>
          <w:color w:val="000000"/>
          <w:spacing w:val="-2"/>
          <w:lang w:val="et-EE"/>
        </w:rPr>
        <w:t xml:space="preserve"> rea kõrguselt.</w:t>
      </w:r>
    </w:p>
    <w:p w:rsidR="00684D6A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>
        <w:rPr>
          <w:lang w:val="et-EE"/>
        </w:rPr>
        <w:lastRenderedPageBreak/>
        <w:t>Pealkirjad on paksemas kirjas.</w:t>
      </w:r>
    </w:p>
    <w:p w:rsidR="00684D6A" w:rsidRPr="00867A88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 w:rsidRPr="00867A88">
        <w:rPr>
          <w:color w:val="000000"/>
          <w:spacing w:val="-1"/>
          <w:lang w:val="fi-FI"/>
        </w:rPr>
        <w:t xml:space="preserve">Madalama taseme (alajaotuste) pealkirjad on väiksemad, võib kasutada arvuti poolt vaikimisi </w:t>
      </w:r>
      <w:r w:rsidRPr="00867A88">
        <w:rPr>
          <w:color w:val="000000"/>
          <w:spacing w:val="-3"/>
          <w:lang w:val="fi-FI"/>
        </w:rPr>
        <w:t>pakutavaid erineva taseme pealkirju. Peatükid ja alajaotused nummerdatakse araabia numbritega. Num</w:t>
      </w:r>
      <w:r>
        <w:rPr>
          <w:color w:val="000000"/>
          <w:spacing w:val="-3"/>
          <w:lang w:val="fi-FI"/>
        </w:rPr>
        <w:t>brite vahel ja lõpus on punkt (1</w:t>
      </w:r>
      <w:r w:rsidRPr="00867A88">
        <w:rPr>
          <w:color w:val="000000"/>
          <w:spacing w:val="-3"/>
          <w:lang w:val="fi-FI"/>
        </w:rPr>
        <w:t>.2.2</w:t>
      </w:r>
      <w:r>
        <w:rPr>
          <w:color w:val="000000"/>
          <w:spacing w:val="-3"/>
          <w:lang w:val="fi-FI"/>
        </w:rPr>
        <w:t>.</w:t>
      </w:r>
      <w:r w:rsidRPr="00867A88">
        <w:rPr>
          <w:color w:val="000000"/>
          <w:spacing w:val="-3"/>
          <w:lang w:val="fi-FI"/>
        </w:rPr>
        <w:t xml:space="preserve"> ).</w:t>
      </w:r>
    </w:p>
    <w:p w:rsidR="00684D6A" w:rsidRPr="00867A88" w:rsidRDefault="00684D6A" w:rsidP="00B35B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14"/>
        <w:jc w:val="both"/>
        <w:rPr>
          <w:lang w:val="fi-FI"/>
        </w:rPr>
      </w:pPr>
      <w:r w:rsidRPr="00867A88">
        <w:rPr>
          <w:color w:val="000000"/>
          <w:spacing w:val="2"/>
          <w:lang w:val="fi-FI"/>
        </w:rPr>
        <w:t>Tekst joondatakse mõlema serva järgi.</w:t>
      </w:r>
    </w:p>
    <w:p w:rsidR="00684D6A" w:rsidRPr="00867A88" w:rsidRDefault="00684D6A" w:rsidP="00B35B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14"/>
        <w:jc w:val="both"/>
        <w:rPr>
          <w:lang w:val="fi-FI"/>
        </w:rPr>
      </w:pPr>
      <w:r>
        <w:rPr>
          <w:color w:val="000000"/>
          <w:spacing w:val="2"/>
          <w:lang w:val="fi-FI"/>
        </w:rPr>
        <w:t>Uue lõigu esimest rida alustatakse taandega 0,5 cm kauguselt. Võib ka taanet mitte kasutada ja lõikude vahele lihtsalt tühja rea jätta.</w:t>
      </w:r>
      <w:r w:rsidRPr="00867A88">
        <w:rPr>
          <w:color w:val="000000"/>
          <w:spacing w:val="2"/>
          <w:lang w:val="fi-FI"/>
        </w:rPr>
        <w:t xml:space="preserve"> </w:t>
      </w:r>
    </w:p>
    <w:p w:rsidR="00684D6A" w:rsidRPr="00867A88" w:rsidRDefault="00684D6A" w:rsidP="00B35B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lang w:val="fi-FI"/>
        </w:rPr>
      </w:pPr>
      <w:r w:rsidRPr="00867A88">
        <w:rPr>
          <w:color w:val="000000"/>
          <w:spacing w:val="-3"/>
          <w:lang w:val="fi-FI"/>
        </w:rPr>
        <w:t>Ühikute märkimisel on numbri ja sõna vahel tühik. Erandiks on protsendi</w:t>
      </w:r>
      <w:r>
        <w:rPr>
          <w:color w:val="000000"/>
          <w:spacing w:val="-3"/>
          <w:lang w:val="fi-FI"/>
        </w:rPr>
        <w:t xml:space="preserve"> </w:t>
      </w:r>
      <w:r w:rsidRPr="00867A88">
        <w:rPr>
          <w:color w:val="000000"/>
          <w:spacing w:val="-3"/>
          <w:lang w:val="fi-FI"/>
        </w:rPr>
        <w:t>-</w:t>
      </w:r>
      <w:r>
        <w:rPr>
          <w:color w:val="000000"/>
          <w:spacing w:val="-3"/>
          <w:lang w:val="fi-FI"/>
        </w:rPr>
        <w:t xml:space="preserve"> </w:t>
      </w:r>
      <w:r w:rsidRPr="00867A88">
        <w:rPr>
          <w:color w:val="000000"/>
          <w:spacing w:val="-3"/>
          <w:lang w:val="fi-FI"/>
        </w:rPr>
        <w:t xml:space="preserve">ja kraaditähiste kokkukirjutamine eesoleva arvuga </w:t>
      </w:r>
      <w:r>
        <w:rPr>
          <w:color w:val="000000"/>
          <w:lang w:val="fi-FI"/>
        </w:rPr>
        <w:t>(liisinguintress 15</w:t>
      </w:r>
      <w:r w:rsidRPr="00867A88">
        <w:rPr>
          <w:color w:val="000000"/>
          <w:lang w:val="fi-FI"/>
        </w:rPr>
        <w:t>,1%, kalle</w:t>
      </w:r>
      <w:r>
        <w:rPr>
          <w:color w:val="000000"/>
          <w:lang w:val="fi-FI"/>
        </w:rPr>
        <w:t xml:space="preserve"> 20</w:t>
      </w:r>
      <w:r w:rsidRPr="00867A88">
        <w:rPr>
          <w:color w:val="000000"/>
          <w:lang w:val="fi-FI"/>
        </w:rPr>
        <w:t xml:space="preserve">°). Ajavahemiku </w:t>
      </w:r>
      <w:r>
        <w:rPr>
          <w:color w:val="000000"/>
          <w:lang w:val="fi-FI"/>
        </w:rPr>
        <w:t xml:space="preserve">märkimisel </w:t>
      </w:r>
      <w:r w:rsidRPr="00867A88">
        <w:rPr>
          <w:color w:val="000000"/>
          <w:lang w:val="fi-FI"/>
        </w:rPr>
        <w:t>kirjutatakse ühik kas viimase arvu järele</w:t>
      </w:r>
      <w:r w:rsidRPr="00867A88">
        <w:rPr>
          <w:color w:val="000000"/>
          <w:spacing w:val="-2"/>
          <w:lang w:val="fi-FI"/>
        </w:rPr>
        <w:t xml:space="preserve"> </w:t>
      </w:r>
      <w:r>
        <w:rPr>
          <w:color w:val="000000"/>
          <w:spacing w:val="-2"/>
          <w:lang w:val="fi-FI"/>
        </w:rPr>
        <w:t xml:space="preserve">või esimese arvu ette </w:t>
      </w:r>
      <w:r w:rsidRPr="00867A88">
        <w:rPr>
          <w:color w:val="000000"/>
          <w:spacing w:val="-2"/>
          <w:lang w:val="fi-FI"/>
        </w:rPr>
        <w:t xml:space="preserve">(16 - 75 aastat, aastatel </w:t>
      </w:r>
      <w:r w:rsidRPr="00867A88">
        <w:rPr>
          <w:color w:val="000000"/>
          <w:spacing w:val="-3"/>
          <w:lang w:val="fi-FI"/>
        </w:rPr>
        <w:t>1990 - 2006).</w:t>
      </w:r>
    </w:p>
    <w:p w:rsidR="00684D6A" w:rsidRDefault="00684D6A" w:rsidP="00B35B1B">
      <w:pPr>
        <w:numPr>
          <w:ilvl w:val="0"/>
          <w:numId w:val="14"/>
        </w:numPr>
        <w:spacing w:line="360" w:lineRule="auto"/>
        <w:jc w:val="both"/>
        <w:rPr>
          <w:lang w:val="et-EE"/>
        </w:rPr>
      </w:pPr>
      <w:r>
        <w:rPr>
          <w:lang w:val="et-EE"/>
        </w:rPr>
        <w:t>Kõik leheküljed nummerdatakse, kusjuures leheküljenumbreid loetakse alates tiitellehest, tiitellehele aga numbrit ei märgita. Lisadele leheküljenumbreid tavaliselt ei panda.</w:t>
      </w:r>
    </w:p>
    <w:p w:rsidR="00684D6A" w:rsidRPr="00D900EF" w:rsidRDefault="00684D6A" w:rsidP="00B35B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5"/>
          <w:lang w:val="fi-FI"/>
        </w:rPr>
      </w:pPr>
      <w:r w:rsidRPr="00254616">
        <w:rPr>
          <w:lang w:val="fi-FI"/>
        </w:rPr>
        <w:t xml:space="preserve">Lehekülje number paigutatakse lehekülje alumise serva </w:t>
      </w:r>
      <w:r>
        <w:rPr>
          <w:spacing w:val="-5"/>
          <w:lang w:val="fi-FI"/>
        </w:rPr>
        <w:t>keskele või paremasse nurka.</w:t>
      </w:r>
    </w:p>
    <w:p w:rsidR="00684D6A" w:rsidRPr="00FB44A6" w:rsidRDefault="00684D6A" w:rsidP="00684D6A">
      <w:pPr>
        <w:pStyle w:val="Pealkiri3"/>
        <w:rPr>
          <w:rFonts w:ascii="Times New Roman" w:hAnsi="Times New Roman" w:cs="Times New Roman"/>
          <w:sz w:val="24"/>
          <w:szCs w:val="24"/>
          <w:lang w:val="et-EE"/>
        </w:rPr>
      </w:pPr>
      <w:bookmarkStart w:id="78" w:name="_Toc332731348"/>
      <w:bookmarkStart w:id="79" w:name="_Toc332731507"/>
      <w:bookmarkStart w:id="80" w:name="_Toc333068517"/>
      <w:bookmarkStart w:id="81" w:name="_Toc333220986"/>
      <w:bookmarkStart w:id="82" w:name="_Toc334253970"/>
      <w:bookmarkStart w:id="83" w:name="_Toc334254422"/>
      <w:bookmarkStart w:id="84" w:name="_Toc334254750"/>
      <w:bookmarkStart w:id="85" w:name="_Toc334254931"/>
      <w:r w:rsidRPr="00FB44A6">
        <w:rPr>
          <w:rFonts w:ascii="Times New Roman" w:hAnsi="Times New Roman" w:cs="Times New Roman"/>
          <w:sz w:val="24"/>
          <w:szCs w:val="24"/>
          <w:lang w:val="et-EE"/>
        </w:rPr>
        <w:t>Loetelud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84D6A" w:rsidRDefault="00684D6A" w:rsidP="00B35B1B">
      <w:pPr>
        <w:pStyle w:val="Default"/>
        <w:numPr>
          <w:ilvl w:val="0"/>
          <w:numId w:val="17"/>
        </w:numPr>
        <w:spacing w:line="360" w:lineRule="auto"/>
        <w:jc w:val="both"/>
        <w:rPr>
          <w:b/>
          <w:bCs/>
          <w:lang w:val="et-EE"/>
        </w:rPr>
      </w:pPr>
      <w:r>
        <w:rPr>
          <w:lang w:val="et-EE"/>
        </w:rPr>
        <w:t>Loetelu punktid märgitakse araabia numbrite, tärnide või mõttekriipsudega.</w:t>
      </w:r>
    </w:p>
    <w:p w:rsidR="00684D6A" w:rsidRPr="00AD7C3C" w:rsidRDefault="00684D6A" w:rsidP="00B35B1B">
      <w:pPr>
        <w:pStyle w:val="Default"/>
        <w:numPr>
          <w:ilvl w:val="0"/>
          <w:numId w:val="17"/>
        </w:numPr>
        <w:spacing w:line="360" w:lineRule="auto"/>
        <w:rPr>
          <w:b/>
          <w:bCs/>
          <w:lang w:val="et-EE"/>
        </w:rPr>
      </w:pPr>
      <w:r>
        <w:rPr>
          <w:lang w:val="et-EE"/>
        </w:rPr>
        <w:t>Sõnaühendeist või lausetest koosnev loetelu kirjutatakse üksteise alla ja eraldatakse semikooloniga.</w:t>
      </w:r>
    </w:p>
    <w:p w:rsidR="00684D6A" w:rsidRPr="00FB44A6" w:rsidRDefault="00684D6A" w:rsidP="00684D6A">
      <w:pPr>
        <w:pStyle w:val="Pealkiri3"/>
        <w:rPr>
          <w:rFonts w:ascii="Times New Roman" w:hAnsi="Times New Roman" w:cs="Times New Roman"/>
          <w:sz w:val="24"/>
          <w:szCs w:val="24"/>
          <w:lang w:val="et-EE"/>
        </w:rPr>
      </w:pPr>
      <w:bookmarkStart w:id="86" w:name="_Toc332731349"/>
      <w:bookmarkStart w:id="87" w:name="_Toc332731508"/>
      <w:bookmarkStart w:id="88" w:name="_Toc333068518"/>
      <w:bookmarkStart w:id="89" w:name="_Toc333220987"/>
      <w:bookmarkStart w:id="90" w:name="_Toc334253971"/>
      <w:bookmarkStart w:id="91" w:name="_Toc334254423"/>
      <w:bookmarkStart w:id="92" w:name="_Toc334254751"/>
      <w:bookmarkStart w:id="93" w:name="_Toc334254932"/>
      <w:r w:rsidRPr="00FB44A6">
        <w:rPr>
          <w:rFonts w:ascii="Times New Roman" w:hAnsi="Times New Roman" w:cs="Times New Roman"/>
          <w:sz w:val="24"/>
          <w:szCs w:val="24"/>
          <w:lang w:val="et-EE"/>
        </w:rPr>
        <w:t>Lühendid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684D6A" w:rsidRDefault="00684D6A" w:rsidP="00B35B1B">
      <w:pPr>
        <w:pStyle w:val="Default"/>
        <w:numPr>
          <w:ilvl w:val="0"/>
          <w:numId w:val="18"/>
        </w:numPr>
        <w:spacing w:line="360" w:lineRule="auto"/>
        <w:rPr>
          <w:lang w:val="et-EE"/>
        </w:rPr>
      </w:pPr>
      <w:r>
        <w:rPr>
          <w:lang w:val="et-EE"/>
        </w:rPr>
        <w:t>Kasutatakse traditsioonilisi lühendeid, mille lõpust jäetakse punkt ära.</w:t>
      </w:r>
    </w:p>
    <w:p w:rsidR="00684D6A" w:rsidRDefault="00684D6A" w:rsidP="00B35B1B">
      <w:pPr>
        <w:pStyle w:val="Default"/>
        <w:numPr>
          <w:ilvl w:val="0"/>
          <w:numId w:val="18"/>
        </w:numPr>
        <w:spacing w:line="360" w:lineRule="auto"/>
        <w:rPr>
          <w:lang w:val="et-EE"/>
        </w:rPr>
      </w:pPr>
      <w:r>
        <w:rPr>
          <w:lang w:val="et-EE"/>
        </w:rPr>
        <w:t>Vähemtuntud lühendid tuleb ära seletada kas eraldi lehel (see leht paigutatakse kokkuvõtte järele, lühendid järjestatakse tähestikuliselt) või joone all.</w:t>
      </w:r>
    </w:p>
    <w:p w:rsidR="00684D6A" w:rsidRPr="00FB44A6" w:rsidRDefault="00684D6A" w:rsidP="00684D6A">
      <w:pPr>
        <w:pStyle w:val="Pealkiri3"/>
        <w:rPr>
          <w:rFonts w:ascii="Times New Roman" w:hAnsi="Times New Roman" w:cs="Times New Roman"/>
          <w:sz w:val="24"/>
          <w:szCs w:val="24"/>
          <w:lang w:val="et-EE"/>
        </w:rPr>
      </w:pPr>
      <w:bookmarkStart w:id="94" w:name="_Toc332731350"/>
      <w:bookmarkStart w:id="95" w:name="_Toc332731509"/>
      <w:bookmarkStart w:id="96" w:name="_Toc333068519"/>
      <w:bookmarkStart w:id="97" w:name="_Toc333220988"/>
      <w:bookmarkStart w:id="98" w:name="_Toc334253972"/>
      <w:bookmarkStart w:id="99" w:name="_Toc334254424"/>
      <w:bookmarkStart w:id="100" w:name="_Toc334254752"/>
      <w:bookmarkStart w:id="101" w:name="_Toc334254933"/>
      <w:r w:rsidRPr="00FB44A6">
        <w:rPr>
          <w:rFonts w:ascii="Times New Roman" w:hAnsi="Times New Roman" w:cs="Times New Roman"/>
          <w:sz w:val="24"/>
          <w:szCs w:val="24"/>
          <w:lang w:val="et-EE"/>
        </w:rPr>
        <w:t>Arvud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684D6A" w:rsidRDefault="00684D6A" w:rsidP="00B35B1B">
      <w:pPr>
        <w:pStyle w:val="Default"/>
        <w:numPr>
          <w:ilvl w:val="0"/>
          <w:numId w:val="19"/>
        </w:numPr>
        <w:spacing w:line="360" w:lineRule="auto"/>
        <w:rPr>
          <w:lang w:val="et-EE"/>
        </w:rPr>
      </w:pPr>
      <w:r>
        <w:rPr>
          <w:lang w:val="et-EE"/>
        </w:rPr>
        <w:t>Ühekohalised arvud kirjutatakse sõnadega, suuremad arvud ja murrud numbritega.</w:t>
      </w:r>
    </w:p>
    <w:p w:rsidR="00684D6A" w:rsidRDefault="00684D6A" w:rsidP="00B35B1B">
      <w:pPr>
        <w:pStyle w:val="Default"/>
        <w:numPr>
          <w:ilvl w:val="0"/>
          <w:numId w:val="19"/>
        </w:numPr>
        <w:spacing w:line="360" w:lineRule="auto"/>
        <w:rPr>
          <w:lang w:val="et-EE"/>
        </w:rPr>
      </w:pPr>
      <w:r>
        <w:rPr>
          <w:lang w:val="et-EE"/>
        </w:rPr>
        <w:t>Kui ühekohalisele arvule järgneb tähis või mõõtühik, kirjutatakse see numbriga (nt 5 m).</w:t>
      </w:r>
    </w:p>
    <w:p w:rsidR="00684D6A" w:rsidRPr="00C913F4" w:rsidRDefault="00684D6A" w:rsidP="00B35B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7"/>
        <w:jc w:val="both"/>
        <w:rPr>
          <w:lang w:val="fi-FI"/>
        </w:rPr>
      </w:pPr>
      <w:r w:rsidRPr="00100A3E">
        <w:rPr>
          <w:lang w:val="fi-FI"/>
        </w:rPr>
        <w:t xml:space="preserve">Miljonite ja miljardite puhul kasutatakse </w:t>
      </w:r>
      <w:r>
        <w:rPr>
          <w:lang w:val="fi-FI"/>
        </w:rPr>
        <w:t>arvude ja sõnade kombinatsiooni.</w:t>
      </w:r>
    </w:p>
    <w:p w:rsidR="00684D6A" w:rsidRDefault="00684D6A" w:rsidP="00684D6A">
      <w:pPr>
        <w:pStyle w:val="Default"/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>Tabelid</w:t>
      </w:r>
    </w:p>
    <w:p w:rsidR="00684D6A" w:rsidRDefault="00684D6A" w:rsidP="00B35B1B">
      <w:pPr>
        <w:pStyle w:val="Default"/>
        <w:numPr>
          <w:ilvl w:val="0"/>
          <w:numId w:val="20"/>
        </w:numPr>
        <w:spacing w:line="360" w:lineRule="auto"/>
        <w:rPr>
          <w:lang w:val="et-EE"/>
        </w:rPr>
      </w:pPr>
      <w:r>
        <w:rPr>
          <w:lang w:val="et-EE"/>
        </w:rPr>
        <w:t xml:space="preserve">Tabelil peab olema number ja pealkiri. Tabeli number ja pealkiri kirjutatakse </w:t>
      </w:r>
      <w:r w:rsidRPr="00CD4CAC">
        <w:rPr>
          <w:b/>
          <w:bCs/>
          <w:lang w:val="et-EE"/>
        </w:rPr>
        <w:t>enne</w:t>
      </w:r>
      <w:r>
        <w:rPr>
          <w:lang w:val="et-EE"/>
        </w:rPr>
        <w:t xml:space="preserve"> tabelit.</w:t>
      </w:r>
    </w:p>
    <w:p w:rsidR="00684D6A" w:rsidRDefault="00684D6A" w:rsidP="00B35B1B">
      <w:pPr>
        <w:pStyle w:val="Default"/>
        <w:numPr>
          <w:ilvl w:val="0"/>
          <w:numId w:val="20"/>
        </w:numPr>
        <w:spacing w:line="360" w:lineRule="auto"/>
        <w:rPr>
          <w:lang w:val="et-EE"/>
        </w:rPr>
      </w:pPr>
      <w:r>
        <w:rPr>
          <w:lang w:val="et-EE"/>
        </w:rPr>
        <w:t>Suuremad ja algandmetega tabelid tuleb paigutada töö lisasse. Vahel on otstarbekas panna tabel ka teksti sisse, võimalikult selle tekstilõigu järele, milles tabelile viidatakse.</w:t>
      </w:r>
    </w:p>
    <w:p w:rsidR="00684D6A" w:rsidRDefault="00684D6A" w:rsidP="00B35B1B">
      <w:pPr>
        <w:pStyle w:val="Default"/>
        <w:numPr>
          <w:ilvl w:val="0"/>
          <w:numId w:val="20"/>
        </w:numPr>
        <w:spacing w:line="360" w:lineRule="auto"/>
        <w:rPr>
          <w:lang w:val="et-EE"/>
        </w:rPr>
      </w:pPr>
      <w:r>
        <w:rPr>
          <w:lang w:val="et-EE"/>
        </w:rPr>
        <w:t>Viide tabelile pannakse sulgudesse (vaata tabel 3) või (vt tabel 3).</w:t>
      </w:r>
    </w:p>
    <w:p w:rsidR="00684D6A" w:rsidRPr="00CD4CAC" w:rsidRDefault="00684D6A" w:rsidP="00684D6A">
      <w:pPr>
        <w:pStyle w:val="Default"/>
        <w:spacing w:line="360" w:lineRule="auto"/>
        <w:ind w:left="360"/>
        <w:rPr>
          <w:i/>
          <w:iCs/>
          <w:lang w:val="et-EE"/>
        </w:rPr>
      </w:pPr>
      <w:r w:rsidRPr="00CD4CAC">
        <w:rPr>
          <w:i/>
          <w:iCs/>
          <w:lang w:val="et-EE"/>
        </w:rPr>
        <w:t>Näide:</w:t>
      </w:r>
    </w:p>
    <w:p w:rsidR="00684D6A" w:rsidRPr="00B15046" w:rsidRDefault="00684D6A" w:rsidP="00684D6A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 xml:space="preserve">Tabel 3. </w:t>
      </w:r>
      <w:r w:rsidRPr="00B15046">
        <w:rPr>
          <w:b/>
          <w:bCs/>
          <w:lang w:val="et-EE"/>
        </w:rPr>
        <w:t xml:space="preserve">Leedulastest elanike arv Eesti Vabariigis maakondade lõikes </w:t>
      </w:r>
    </w:p>
    <w:p w:rsidR="00684D6A" w:rsidRPr="00B15046" w:rsidRDefault="00684D6A" w:rsidP="00684D6A">
      <w:pPr>
        <w:jc w:val="center"/>
        <w:rPr>
          <w:b/>
          <w:bCs/>
          <w:lang w:val="et-EE"/>
        </w:rPr>
      </w:pPr>
      <w:r w:rsidRPr="00B15046">
        <w:rPr>
          <w:b/>
          <w:bCs/>
          <w:lang w:val="et-EE"/>
        </w:rPr>
        <w:t>aastatel 2002 ja 2007 Statistikaameti andmetel</w:t>
      </w:r>
    </w:p>
    <w:p w:rsidR="00684D6A" w:rsidRPr="00B15046" w:rsidRDefault="00684D6A" w:rsidP="00684D6A">
      <w:pPr>
        <w:rPr>
          <w:lang w:val="et-EE"/>
        </w:rPr>
      </w:pPr>
    </w:p>
    <w:tbl>
      <w:tblPr>
        <w:tblW w:w="4515" w:type="dxa"/>
        <w:tblInd w:w="93" w:type="dxa"/>
        <w:tblLook w:val="0000" w:firstRow="0" w:lastRow="0" w:firstColumn="0" w:lastColumn="0" w:noHBand="0" w:noVBand="0"/>
      </w:tblPr>
      <w:tblGrid>
        <w:gridCol w:w="2080"/>
        <w:gridCol w:w="1355"/>
        <w:gridCol w:w="1195"/>
      </w:tblGrid>
      <w:tr w:rsidR="00684D6A" w:rsidRPr="00B15046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Maakond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Leedulaste arv aastal 2002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Leedulaste arv aastal 2007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Harjumaa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  <w:r w:rsidRPr="00B15046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Ida-Virumaa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Lääne-Virumaa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Tartumaa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Pärnumaa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Läänemaa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Raplamaa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Jõgevamaa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Järvamaa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B15046">
                <w:rPr>
                  <w:rFonts w:ascii="Arial" w:hAnsi="Arial" w:cs="Arial"/>
                  <w:sz w:val="20"/>
                  <w:szCs w:val="20"/>
                </w:rPr>
                <w:t>Saaremaa</w:t>
              </w:r>
            </w:smartTag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Põlvamaa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Hiiumaa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Valgamaa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Viljandimaa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84D6A" w:rsidRPr="00416CA9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Võrumaa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D6A" w:rsidRPr="00B15046" w:rsidRDefault="00684D6A" w:rsidP="00CC65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50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84D6A" w:rsidRDefault="00684D6A" w:rsidP="00684D6A">
      <w:pPr>
        <w:pStyle w:val="Default"/>
        <w:spacing w:line="360" w:lineRule="auto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rPr>
          <w:lang w:val="et-EE"/>
        </w:rPr>
      </w:pPr>
    </w:p>
    <w:p w:rsidR="00684D6A" w:rsidRDefault="00684D6A" w:rsidP="00684D6A">
      <w:pPr>
        <w:pStyle w:val="Default"/>
        <w:spacing w:line="360" w:lineRule="auto"/>
        <w:rPr>
          <w:b/>
          <w:bCs/>
          <w:lang w:val="et-EE"/>
        </w:rPr>
      </w:pPr>
      <w:r>
        <w:rPr>
          <w:b/>
          <w:bCs/>
          <w:lang w:val="et-EE"/>
        </w:rPr>
        <w:t>Joonised</w:t>
      </w:r>
    </w:p>
    <w:p w:rsidR="00684D6A" w:rsidRPr="00CD4CAC" w:rsidRDefault="00684D6A" w:rsidP="00B35B1B">
      <w:pPr>
        <w:pStyle w:val="Default"/>
        <w:numPr>
          <w:ilvl w:val="0"/>
          <w:numId w:val="21"/>
        </w:numPr>
        <w:spacing w:line="360" w:lineRule="auto"/>
        <w:rPr>
          <w:lang w:val="et-EE"/>
        </w:rPr>
      </w:pPr>
      <w:r w:rsidRPr="00CD4CAC">
        <w:rPr>
          <w:spacing w:val="-3"/>
          <w:lang w:val="et-EE"/>
        </w:rPr>
        <w:t xml:space="preserve">Kõiki töös esinevaid graafilisi kujundeid </w:t>
      </w:r>
      <w:r w:rsidRPr="00CD4CAC">
        <w:rPr>
          <w:b/>
          <w:spacing w:val="-3"/>
          <w:lang w:val="et-EE"/>
        </w:rPr>
        <w:t>(graafikud, diagrammid, skeemid, joonised</w:t>
      </w:r>
      <w:r w:rsidRPr="00CD4CAC">
        <w:rPr>
          <w:spacing w:val="-3"/>
          <w:lang w:val="et-EE"/>
        </w:rPr>
        <w:t xml:space="preserve">), aga ka </w:t>
      </w:r>
      <w:r w:rsidRPr="00CD4CAC">
        <w:rPr>
          <w:b/>
          <w:spacing w:val="-4"/>
          <w:lang w:val="et-EE"/>
        </w:rPr>
        <w:t>geograafilisi kaarte, fotosid jm nimetatakse joonisteks</w:t>
      </w:r>
      <w:r w:rsidRPr="00CD4CAC">
        <w:rPr>
          <w:spacing w:val="-4"/>
          <w:lang w:val="et-EE"/>
        </w:rPr>
        <w:t>.</w:t>
      </w:r>
    </w:p>
    <w:p w:rsidR="00684D6A" w:rsidRDefault="00684D6A" w:rsidP="00B35B1B">
      <w:pPr>
        <w:pStyle w:val="Default"/>
        <w:numPr>
          <w:ilvl w:val="0"/>
          <w:numId w:val="21"/>
        </w:numPr>
        <w:spacing w:line="360" w:lineRule="auto"/>
        <w:rPr>
          <w:lang w:val="et-EE"/>
        </w:rPr>
      </w:pPr>
      <w:r w:rsidRPr="00CD4CAC">
        <w:rPr>
          <w:spacing w:val="-4"/>
          <w:lang w:val="fi-FI"/>
        </w:rPr>
        <w:t xml:space="preserve">Igal joonisel peab olema allkiri, mis on </w:t>
      </w:r>
      <w:r w:rsidRPr="00CD4CAC">
        <w:rPr>
          <w:spacing w:val="-3"/>
          <w:lang w:val="fi-FI"/>
        </w:rPr>
        <w:t>joonisel kujutatu lakooniline sõnastus</w:t>
      </w:r>
      <w:r>
        <w:rPr>
          <w:spacing w:val="-3"/>
          <w:lang w:val="fi-FI"/>
        </w:rPr>
        <w:t>, selgitus.</w:t>
      </w:r>
    </w:p>
    <w:p w:rsidR="00684D6A" w:rsidRDefault="00684D6A" w:rsidP="00B35B1B">
      <w:pPr>
        <w:pStyle w:val="Default"/>
        <w:numPr>
          <w:ilvl w:val="0"/>
          <w:numId w:val="21"/>
        </w:numPr>
        <w:spacing w:line="360" w:lineRule="auto"/>
        <w:rPr>
          <w:lang w:val="et-EE"/>
        </w:rPr>
      </w:pPr>
      <w:r>
        <w:rPr>
          <w:lang w:val="et-EE"/>
        </w:rPr>
        <w:lastRenderedPageBreak/>
        <w:t>Kõik nimetatud joonised nummerdatakse. Joonise number ja allkiri kirjutatakse joonise alla.</w:t>
      </w:r>
    </w:p>
    <w:p w:rsidR="00684D6A" w:rsidRDefault="00684D6A" w:rsidP="00B35B1B">
      <w:pPr>
        <w:pStyle w:val="Default"/>
        <w:numPr>
          <w:ilvl w:val="0"/>
          <w:numId w:val="21"/>
        </w:numPr>
        <w:spacing w:line="360" w:lineRule="auto"/>
        <w:jc w:val="both"/>
        <w:rPr>
          <w:lang w:val="fi-FI"/>
        </w:rPr>
      </w:pPr>
      <w:r w:rsidRPr="00B22882">
        <w:rPr>
          <w:lang w:val="fi-FI"/>
        </w:rPr>
        <w:t xml:space="preserve">Töös olevad joonised peavad olema seostatud tekstiga ja neile tuleb tekstis viidata. </w:t>
      </w:r>
    </w:p>
    <w:p w:rsidR="00684D6A" w:rsidRDefault="00684D6A" w:rsidP="00B35B1B">
      <w:pPr>
        <w:pStyle w:val="Default"/>
        <w:numPr>
          <w:ilvl w:val="0"/>
          <w:numId w:val="21"/>
        </w:numPr>
        <w:spacing w:line="360" w:lineRule="auto"/>
        <w:jc w:val="both"/>
        <w:rPr>
          <w:lang w:val="fi-FI"/>
        </w:rPr>
      </w:pPr>
      <w:r w:rsidRPr="00B22882">
        <w:rPr>
          <w:lang w:val="fi-FI"/>
        </w:rPr>
        <w:t xml:space="preserve">Kui tabel või joonis ei ole töö autori loodud, tuleb selle autorile viidata ja allikmaterjal esitada allkmaterjalide loetelus. </w:t>
      </w:r>
    </w:p>
    <w:p w:rsidR="00684D6A" w:rsidRPr="00B22882" w:rsidRDefault="00684D6A" w:rsidP="00B35B1B">
      <w:pPr>
        <w:pStyle w:val="Default"/>
        <w:numPr>
          <w:ilvl w:val="0"/>
          <w:numId w:val="21"/>
        </w:numPr>
        <w:spacing w:line="360" w:lineRule="auto"/>
        <w:jc w:val="both"/>
        <w:rPr>
          <w:lang w:val="fi-FI"/>
        </w:rPr>
      </w:pPr>
      <w:r w:rsidRPr="00B22882">
        <w:rPr>
          <w:lang w:val="fi-FI"/>
        </w:rPr>
        <w:t>Nummerdatud tabelid ja joonised paiknevad neile viitamise järjekorras.</w:t>
      </w:r>
    </w:p>
    <w:p w:rsidR="00684D6A" w:rsidRDefault="00684D6A" w:rsidP="00684D6A">
      <w:pPr>
        <w:pStyle w:val="Default"/>
        <w:spacing w:line="360" w:lineRule="auto"/>
        <w:ind w:left="360"/>
        <w:rPr>
          <w:i/>
          <w:iCs/>
          <w:lang w:val="et-EE"/>
        </w:rPr>
      </w:pPr>
      <w:r>
        <w:rPr>
          <w:i/>
          <w:iCs/>
          <w:lang w:val="et-EE"/>
        </w:rPr>
        <w:t>Näide 1:</w:t>
      </w:r>
    </w:p>
    <w:p w:rsidR="00684D6A" w:rsidRPr="00A932DD" w:rsidRDefault="009F2883" w:rsidP="00684D6A">
      <w:pPr>
        <w:pStyle w:val="Default"/>
        <w:spacing w:line="360" w:lineRule="auto"/>
        <w:jc w:val="center"/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2962275" cy="189547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D6A" w:rsidRPr="00633AAC" w:rsidRDefault="00684D6A" w:rsidP="00684D6A">
      <w:pPr>
        <w:pStyle w:val="Default"/>
        <w:spacing w:line="360" w:lineRule="auto"/>
        <w:ind w:left="360"/>
        <w:jc w:val="center"/>
        <w:rPr>
          <w:lang w:val="et-EE"/>
        </w:rPr>
      </w:pPr>
      <w:r>
        <w:rPr>
          <w:lang w:val="et-EE"/>
        </w:rPr>
        <w:t xml:space="preserve">Diagramm 2. Soomlaste arv Eestis aastatel </w:t>
      </w:r>
      <w:r w:rsidRPr="00633AAC">
        <w:rPr>
          <w:lang w:val="et-EE"/>
        </w:rPr>
        <w:t>1959 – 1989. Diagrammi koostamisel on       kasutatud Eesti Vabariigi Statistikaameti andmeid.</w:t>
      </w:r>
    </w:p>
    <w:p w:rsidR="00684D6A" w:rsidRPr="00343EB3" w:rsidRDefault="00684D6A" w:rsidP="00684D6A">
      <w:pPr>
        <w:pStyle w:val="Default"/>
        <w:spacing w:line="360" w:lineRule="auto"/>
        <w:ind w:left="360"/>
        <w:rPr>
          <w:i/>
          <w:iCs/>
          <w:lang w:val="et-EE"/>
        </w:rPr>
      </w:pPr>
      <w:r>
        <w:rPr>
          <w:i/>
          <w:iCs/>
          <w:lang w:val="fi-FI"/>
        </w:rPr>
        <w:t>Näide 2:</w:t>
      </w:r>
    </w:p>
    <w:p w:rsidR="00684D6A" w:rsidRDefault="009F2883" w:rsidP="00684D6A">
      <w:pPr>
        <w:pStyle w:val="Default"/>
        <w:spacing w:line="360" w:lineRule="auto"/>
        <w:ind w:left="360"/>
        <w:jc w:val="center"/>
        <w:rPr>
          <w:rFonts w:ascii="Arial" w:hAnsi="Arial" w:cs="Arial"/>
          <w:noProof/>
          <w:lang w:eastAsia="et-EE"/>
        </w:rPr>
      </w:pPr>
      <w:r>
        <w:rPr>
          <w:rFonts w:ascii="Arial" w:hAnsi="Arial" w:cs="Arial"/>
          <w:noProof/>
          <w:lang w:val="et-EE" w:eastAsia="et-EE"/>
        </w:rPr>
        <w:drawing>
          <wp:inline distT="0" distB="0" distL="0" distR="0">
            <wp:extent cx="3333750" cy="2505075"/>
            <wp:effectExtent l="0" t="0" r="0" b="9525"/>
            <wp:docPr id="2" name="Picture 6" descr="Kirjeldus: C:\Users\john\Desktop\Tamsalu AO pildid\p314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rjeldus: C:\Users\john\Desktop\Tamsalu AO pildid\p314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6A" w:rsidRPr="009C6F40" w:rsidRDefault="00684D6A" w:rsidP="00684D6A">
      <w:pPr>
        <w:pStyle w:val="Default"/>
        <w:spacing w:line="360" w:lineRule="auto"/>
        <w:ind w:left="360"/>
        <w:jc w:val="center"/>
        <w:rPr>
          <w:lang w:val="et-EE"/>
        </w:rPr>
        <w:sectPr w:rsidR="00684D6A" w:rsidRPr="009C6F40" w:rsidSect="00CC65A3">
          <w:footerReference w:type="even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  <w:noEndnote/>
          <w:titlePg/>
        </w:sectPr>
      </w:pPr>
      <w:r w:rsidRPr="00633AAC">
        <w:t>Foto 1. Pildil esiplaanil Krista Lepik ja tagapool Kaili Sirge, tegemas ettevalmistusi Tamsalu 2011/2012. aasta suusatalve üheks etapiks.</w:t>
      </w:r>
      <w:r>
        <w:rPr>
          <w:rStyle w:val="Allmrkuseviide"/>
        </w:rPr>
        <w:footnoteReference w:id="2"/>
      </w: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lang w:val="fi-FI"/>
        </w:rPr>
      </w:pPr>
      <w:bookmarkStart w:id="102" w:name="_Toc333068520"/>
      <w:bookmarkStart w:id="103" w:name="_Toc333220989"/>
      <w:bookmarkStart w:id="104" w:name="_Toc334253973"/>
      <w:bookmarkStart w:id="105" w:name="_Toc334254425"/>
      <w:bookmarkStart w:id="106" w:name="_Toc334254753"/>
      <w:bookmarkStart w:id="107" w:name="_Toc334254934"/>
      <w:r w:rsidRPr="00671665">
        <w:rPr>
          <w:rFonts w:ascii="Times New Roman" w:hAnsi="Times New Roman" w:cs="Times New Roman"/>
          <w:i w:val="0"/>
          <w:iCs w:val="0"/>
          <w:lang w:val="fi-FI"/>
        </w:rPr>
        <w:lastRenderedPageBreak/>
        <w:t>3.3. Refereerimine ja tsiteerimine</w:t>
      </w:r>
      <w:bookmarkEnd w:id="102"/>
      <w:bookmarkEnd w:id="103"/>
      <w:bookmarkEnd w:id="104"/>
      <w:bookmarkEnd w:id="105"/>
      <w:bookmarkEnd w:id="106"/>
      <w:bookmarkEnd w:id="107"/>
    </w:p>
    <w:p w:rsidR="00684D6A" w:rsidRDefault="00684D6A" w:rsidP="00684D6A">
      <w:pPr>
        <w:rPr>
          <w:lang w:val="fi-FI"/>
        </w:rPr>
      </w:pPr>
    </w:p>
    <w:p w:rsidR="00684D6A" w:rsidRPr="00671665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 w:rsidRPr="00671665">
        <w:rPr>
          <w:b/>
          <w:bCs/>
          <w:lang w:val="fi-FI"/>
        </w:rPr>
        <w:t xml:space="preserve">Refereerimine </w:t>
      </w:r>
      <w:r w:rsidRPr="00671665">
        <w:rPr>
          <w:lang w:val="fi-FI"/>
        </w:rPr>
        <w:t>on kasutatud lause, lõigu, mõtte või idee edasiandmine oma sõnadega.</w:t>
      </w:r>
      <w:r>
        <w:rPr>
          <w:lang w:val="fi-FI"/>
        </w:rPr>
        <w:t xml:space="preserve"> Refereeritud lause või lõigu järel peab olema viide autorile ja teosele, mida on refereeritud.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 w:rsidRPr="00671665">
        <w:rPr>
          <w:lang w:val="fi-FI"/>
        </w:rPr>
        <w:t>Uurimuse</w:t>
      </w:r>
      <w:r>
        <w:rPr>
          <w:lang w:val="fi-FI"/>
        </w:rPr>
        <w:t xml:space="preserve"> koostaja võib refereeringut kommenteerida. Peab olema eristatav, kus on refereeritud osa ja kus uurimuse koostaja seisukohad.</w:t>
      </w:r>
    </w:p>
    <w:p w:rsidR="00684D6A" w:rsidRPr="00B70E8F" w:rsidRDefault="00684D6A" w:rsidP="00B35B1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14"/>
        <w:jc w:val="both"/>
        <w:rPr>
          <w:b/>
          <w:bCs/>
          <w:color w:val="000000"/>
          <w:spacing w:val="-3"/>
        </w:rPr>
      </w:pPr>
      <w:r w:rsidRPr="00B70E8F">
        <w:rPr>
          <w:color w:val="000000"/>
          <w:spacing w:val="-3"/>
          <w:lang w:val="fi-FI"/>
        </w:rPr>
        <w:t>Kui refereering on</w:t>
      </w:r>
      <w:r w:rsidRPr="00B70E8F">
        <w:rPr>
          <w:b/>
          <w:bCs/>
          <w:color w:val="000000"/>
          <w:spacing w:val="-3"/>
          <w:lang w:val="fi-FI"/>
        </w:rPr>
        <w:t xml:space="preserve"> üks lause, </w:t>
      </w:r>
      <w:r w:rsidRPr="00B70E8F">
        <w:rPr>
          <w:color w:val="000000"/>
          <w:spacing w:val="-3"/>
          <w:lang w:val="fi-FI"/>
        </w:rPr>
        <w:t>siis paikneb</w:t>
      </w:r>
      <w:r w:rsidRPr="00B70E8F">
        <w:rPr>
          <w:b/>
          <w:bCs/>
          <w:color w:val="000000"/>
          <w:spacing w:val="-3"/>
          <w:lang w:val="fi-FI"/>
        </w:rPr>
        <w:t xml:space="preserve"> </w:t>
      </w:r>
      <w:r w:rsidRPr="00B70E8F">
        <w:rPr>
          <w:color w:val="000000"/>
          <w:spacing w:val="-3"/>
          <w:lang w:val="fi-FI"/>
        </w:rPr>
        <w:t>viide</w:t>
      </w:r>
      <w:r w:rsidRPr="00B70E8F">
        <w:rPr>
          <w:b/>
          <w:bCs/>
          <w:color w:val="000000"/>
          <w:spacing w:val="-3"/>
          <w:lang w:val="fi-FI"/>
        </w:rPr>
        <w:t xml:space="preserve"> enne </w:t>
      </w:r>
      <w:r w:rsidRPr="00B70E8F">
        <w:rPr>
          <w:color w:val="000000"/>
          <w:spacing w:val="-3"/>
          <w:lang w:val="fi-FI"/>
        </w:rPr>
        <w:t xml:space="preserve">lauset lõpetavat </w:t>
      </w:r>
      <w:r w:rsidRPr="00B70E8F">
        <w:rPr>
          <w:b/>
          <w:bCs/>
          <w:color w:val="000000"/>
          <w:spacing w:val="-3"/>
          <w:lang w:val="fi-FI"/>
        </w:rPr>
        <w:t>punkt</w:t>
      </w:r>
      <w:r w:rsidRPr="00B70E8F">
        <w:rPr>
          <w:color w:val="000000"/>
          <w:spacing w:val="-3"/>
          <w:lang w:val="fi-FI"/>
        </w:rPr>
        <w:t>i</w:t>
      </w:r>
      <w:r w:rsidRPr="00B70E8F">
        <w:rPr>
          <w:b/>
          <w:bCs/>
          <w:color w:val="000000"/>
          <w:spacing w:val="-3"/>
          <w:lang w:val="fi-FI"/>
        </w:rPr>
        <w:t xml:space="preserve">. </w:t>
      </w:r>
      <w:r w:rsidRPr="004F7210">
        <w:rPr>
          <w:b/>
          <w:bCs/>
          <w:color w:val="000000"/>
          <w:spacing w:val="-3"/>
        </w:rPr>
        <w:t xml:space="preserve">Mitmelauselise </w:t>
      </w:r>
      <w:r w:rsidRPr="00B70E8F">
        <w:rPr>
          <w:color w:val="000000"/>
          <w:spacing w:val="-3"/>
        </w:rPr>
        <w:t xml:space="preserve">refereeringu </w:t>
      </w:r>
      <w:r w:rsidRPr="009E6540">
        <w:rPr>
          <w:color w:val="000000"/>
          <w:spacing w:val="-3"/>
        </w:rPr>
        <w:t>korral on viide</w:t>
      </w:r>
      <w:r w:rsidRPr="004F7210">
        <w:rPr>
          <w:b/>
          <w:bCs/>
          <w:color w:val="000000"/>
          <w:spacing w:val="-3"/>
        </w:rPr>
        <w:t xml:space="preserve"> pärast </w:t>
      </w:r>
      <w:r w:rsidRPr="00B70E8F">
        <w:rPr>
          <w:color w:val="000000"/>
          <w:spacing w:val="-3"/>
        </w:rPr>
        <w:t>viimase lause</w:t>
      </w:r>
      <w:r w:rsidRPr="004F7210">
        <w:rPr>
          <w:b/>
          <w:bCs/>
          <w:color w:val="000000"/>
          <w:spacing w:val="-3"/>
        </w:rPr>
        <w:t xml:space="preserve"> punkti.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 w:rsidRPr="00B70E8F">
        <w:rPr>
          <w:b/>
          <w:bCs/>
          <w:lang w:val="fi-FI"/>
        </w:rPr>
        <w:t>Tsiteerimine</w:t>
      </w:r>
      <w:r>
        <w:rPr>
          <w:lang w:val="fi-FI"/>
        </w:rPr>
        <w:t xml:space="preserve"> on originaalteksti täpne esitamine.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>
        <w:rPr>
          <w:lang w:val="fi-FI"/>
        </w:rPr>
        <w:t>Tsitaati kasutatakse suhteliselt harva, näiteks eriti isikupärase ja värvika sõnastuse puhul.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>
        <w:rPr>
          <w:lang w:val="fi-FI"/>
        </w:rPr>
        <w:t>Tsitaat pannakse jutumärkidesse.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>
        <w:rPr>
          <w:lang w:val="fi-FI"/>
        </w:rPr>
        <w:t>Vahel võib tsitaadi kirjutada ka kaldkirjas.</w:t>
      </w:r>
    </w:p>
    <w:p w:rsidR="00684D6A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>
        <w:rPr>
          <w:lang w:val="fi-FI"/>
        </w:rPr>
        <w:t>Viide pannakse kohe pärast tsitaati lõpetavaid jutumärke.</w:t>
      </w:r>
    </w:p>
    <w:p w:rsidR="00684D6A" w:rsidRPr="004A78F6" w:rsidRDefault="00684D6A" w:rsidP="00B35B1B">
      <w:pPr>
        <w:numPr>
          <w:ilvl w:val="0"/>
          <w:numId w:val="22"/>
        </w:numPr>
        <w:spacing w:line="360" w:lineRule="auto"/>
        <w:rPr>
          <w:lang w:val="fi-FI"/>
        </w:rPr>
      </w:pPr>
      <w:r w:rsidRPr="00B70E8F">
        <w:rPr>
          <w:color w:val="000000"/>
          <w:spacing w:val="-2"/>
          <w:lang w:val="fi-FI"/>
        </w:rPr>
        <w:t xml:space="preserve">Tsitaadi </w:t>
      </w:r>
      <w:r w:rsidRPr="00B70E8F">
        <w:rPr>
          <w:color w:val="000000"/>
          <w:spacing w:val="3"/>
          <w:lang w:val="fi-FI"/>
        </w:rPr>
        <w:t>algusest, keskelt või lõpust ärajäetud sõnade asemele pannakse mõttepunktid.</w:t>
      </w:r>
    </w:p>
    <w:p w:rsidR="00684D6A" w:rsidRDefault="00684D6A" w:rsidP="00684D6A">
      <w:pPr>
        <w:spacing w:line="360" w:lineRule="auto"/>
        <w:ind w:left="360"/>
        <w:rPr>
          <w:color w:val="000000"/>
          <w:spacing w:val="3"/>
          <w:lang w:val="fi-FI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08" w:name="_Toc333068521"/>
      <w:bookmarkStart w:id="109" w:name="_Toc333220990"/>
      <w:bookmarkStart w:id="110" w:name="_Toc334253974"/>
      <w:bookmarkStart w:id="111" w:name="_Toc334254426"/>
      <w:bookmarkStart w:id="112" w:name="_Toc334254754"/>
      <w:bookmarkStart w:id="113" w:name="_Toc334254935"/>
      <w:r w:rsidRPr="004A78F6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3.4. Viitamine</w:t>
      </w:r>
      <w:bookmarkEnd w:id="108"/>
      <w:bookmarkEnd w:id="109"/>
      <w:bookmarkEnd w:id="110"/>
      <w:bookmarkEnd w:id="111"/>
      <w:bookmarkEnd w:id="112"/>
      <w:bookmarkEnd w:id="113"/>
    </w:p>
    <w:p w:rsidR="00684D6A" w:rsidRDefault="00684D6A" w:rsidP="00684D6A">
      <w:pPr>
        <w:rPr>
          <w:lang w:val="fi-FI"/>
        </w:rPr>
      </w:pP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 xml:space="preserve">Viitamissüsteem  peab olema </w:t>
      </w:r>
      <w:r w:rsidRPr="004A78F6">
        <w:rPr>
          <w:b/>
          <w:bCs/>
          <w:lang w:val="fi-FI"/>
        </w:rPr>
        <w:t>kogu töös ühtne</w:t>
      </w:r>
      <w:r>
        <w:rPr>
          <w:lang w:val="fi-FI"/>
        </w:rPr>
        <w:t>.</w:t>
      </w:r>
    </w:p>
    <w:p w:rsidR="00684D6A" w:rsidRDefault="00684D6A" w:rsidP="00684D6A">
      <w:pPr>
        <w:spacing w:line="360" w:lineRule="auto"/>
        <w:rPr>
          <w:b/>
          <w:bCs/>
          <w:lang w:val="fi-FI"/>
        </w:rPr>
      </w:pPr>
      <w:r>
        <w:rPr>
          <w:b/>
          <w:bCs/>
          <w:lang w:val="fi-FI"/>
        </w:rPr>
        <w:t>Tekstisisene viitamine:</w:t>
      </w:r>
    </w:p>
    <w:p w:rsidR="00684D6A" w:rsidRDefault="00684D6A" w:rsidP="00B35B1B">
      <w:pPr>
        <w:numPr>
          <w:ilvl w:val="0"/>
          <w:numId w:val="23"/>
        </w:numPr>
        <w:spacing w:line="360" w:lineRule="auto"/>
        <w:rPr>
          <w:lang w:val="fi-FI"/>
        </w:rPr>
      </w:pPr>
      <w:r>
        <w:rPr>
          <w:lang w:val="fi-FI"/>
        </w:rPr>
        <w:t>Viide pannakse sulgudesse viidatava tekstilõigu või lause järele.</w:t>
      </w:r>
    </w:p>
    <w:p w:rsidR="00684D6A" w:rsidRDefault="00684D6A" w:rsidP="00B35B1B">
      <w:pPr>
        <w:numPr>
          <w:ilvl w:val="0"/>
          <w:numId w:val="23"/>
        </w:numPr>
        <w:spacing w:line="360" w:lineRule="auto"/>
        <w:rPr>
          <w:lang w:val="fi-FI"/>
        </w:rPr>
      </w:pPr>
      <w:r>
        <w:rPr>
          <w:lang w:val="fi-FI"/>
        </w:rPr>
        <w:t xml:space="preserve">Sulgudesse kirjutatakse viidatava teose autori nimi ilma eesnime täheta, teose ilmumise aasta ja lehekülg. Lühendi lk asemel on koolon, kooloni järel tühik. </w:t>
      </w:r>
    </w:p>
    <w:p w:rsidR="00684D6A" w:rsidRDefault="00684D6A" w:rsidP="00684D6A">
      <w:pPr>
        <w:spacing w:line="360" w:lineRule="auto"/>
        <w:ind w:left="757"/>
        <w:rPr>
          <w:lang w:val="fi-FI"/>
        </w:rPr>
      </w:pPr>
      <w:r>
        <w:rPr>
          <w:lang w:val="fi-FI"/>
        </w:rPr>
        <w:t>(Kiin 2006: 23)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 xml:space="preserve">Kui autori nimi on lauses märgitud, siis viites on ainult aastaarv ja lehekülje number autori nime järel.  </w:t>
      </w:r>
    </w:p>
    <w:p w:rsidR="00684D6A" w:rsidRDefault="00684D6A" w:rsidP="00684D6A">
      <w:pPr>
        <w:spacing w:line="360" w:lineRule="auto"/>
        <w:ind w:left="360"/>
        <w:rPr>
          <w:lang w:val="fi-FI"/>
        </w:rPr>
      </w:pPr>
      <w:r>
        <w:rPr>
          <w:lang w:val="fi-FI"/>
        </w:rPr>
        <w:t>Näide</w:t>
      </w:r>
      <w:r w:rsidRPr="003242DC">
        <w:rPr>
          <w:lang w:val="fi-FI"/>
        </w:rPr>
        <w:t>: A. Roberts (2011: 95) väidab, et Saksamaa sissetung Taanisse 1940. aastal andis liitlastele õiguse hõivata kuu aja pärast Fääri saared.</w:t>
      </w:r>
    </w:p>
    <w:p w:rsidR="00684D6A" w:rsidRPr="00C3014C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 w:rsidRPr="003242DC">
        <w:rPr>
          <w:color w:val="000000"/>
          <w:spacing w:val="-1"/>
          <w:lang w:val="fi-FI"/>
        </w:rPr>
        <w:lastRenderedPageBreak/>
        <w:t>Kui kasutatakse ühe autori poolt samal aastal välja antud erinevaid teoseid, siis lisatakse väljaandmise aasta järele vastavalt a, b jne.</w:t>
      </w:r>
    </w:p>
    <w:p w:rsidR="00684D6A" w:rsidRPr="003242DC" w:rsidRDefault="00684D6A" w:rsidP="00684D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rPr>
          <w:color w:val="000000"/>
          <w:spacing w:val="-1"/>
          <w:lang w:val="es-ES"/>
        </w:rPr>
      </w:pPr>
      <w:r w:rsidRPr="003242DC">
        <w:rPr>
          <w:color w:val="000000"/>
          <w:spacing w:val="-3"/>
          <w:lang w:val="es-ES"/>
        </w:rPr>
        <w:t>Näide: (Meos 2002a: 134); (Meos 2002b: 124)</w:t>
      </w:r>
    </w:p>
    <w:p w:rsidR="00684D6A" w:rsidRDefault="00684D6A" w:rsidP="00B35B1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  <w:lang w:val="fi-FI"/>
        </w:rPr>
      </w:pPr>
      <w:r w:rsidRPr="004F5A99">
        <w:rPr>
          <w:color w:val="000000"/>
          <w:spacing w:val="-1"/>
          <w:lang w:val="fi-FI"/>
        </w:rPr>
        <w:t>Kui viidataval allikal on kaks autorit, siis tuleb panna viitesse mõlema autori nimed ja nende vahele komad.</w:t>
      </w:r>
    </w:p>
    <w:p w:rsidR="00684D6A" w:rsidRPr="00C3014C" w:rsidRDefault="00684D6A" w:rsidP="00684D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  <w:spacing w:val="-1"/>
          <w:lang w:val="fi-FI"/>
        </w:rPr>
      </w:pPr>
      <w:r>
        <w:rPr>
          <w:color w:val="000000"/>
          <w:spacing w:val="-2"/>
        </w:rPr>
        <w:t>Näide: (Salumaa, Talvik: 2012: 7)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 w:rsidRPr="00C3014C">
        <w:rPr>
          <w:lang w:val="fi-FI"/>
        </w:rPr>
        <w:t xml:space="preserve">Mitme autoriga teosel märgitakse lühendisse </w:t>
      </w:r>
      <w:r>
        <w:rPr>
          <w:lang w:val="fi-FI"/>
        </w:rPr>
        <w:t xml:space="preserve">esimese autori perekonnanimi ning </w:t>
      </w:r>
      <w:r w:rsidRPr="00C3014C">
        <w:rPr>
          <w:lang w:val="fi-FI"/>
        </w:rPr>
        <w:t>lühend jt</w:t>
      </w:r>
    </w:p>
    <w:p w:rsidR="00684D6A" w:rsidRDefault="00684D6A" w:rsidP="00684D6A">
      <w:pPr>
        <w:spacing w:line="360" w:lineRule="auto"/>
        <w:ind w:left="360"/>
        <w:rPr>
          <w:lang w:val="fi-FI"/>
        </w:rPr>
      </w:pPr>
      <w:r>
        <w:rPr>
          <w:lang w:val="fi-FI"/>
        </w:rPr>
        <w:t>Näide: (Kõiv jt: 34)</w:t>
      </w:r>
    </w:p>
    <w:p w:rsidR="00684D6A" w:rsidRPr="00935993" w:rsidRDefault="00684D6A" w:rsidP="00B35B1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  <w:lang w:val="fi-FI"/>
        </w:rPr>
      </w:pPr>
      <w:r w:rsidRPr="00935993">
        <w:rPr>
          <w:color w:val="000000"/>
          <w:spacing w:val="-1"/>
          <w:lang w:val="fi-FI"/>
        </w:rPr>
        <w:t>Kui viidatakse autorita publikatsioonile, tuuakse viites pealkirja esimesed sõnad ja kolm punkti ning ilmumisaasta.</w:t>
      </w:r>
    </w:p>
    <w:p w:rsidR="00684D6A" w:rsidRDefault="00684D6A" w:rsidP="00684D6A">
      <w:pPr>
        <w:shd w:val="clear" w:color="auto" w:fill="FFFFFF"/>
        <w:spacing w:line="360" w:lineRule="auto"/>
        <w:ind w:left="29"/>
        <w:rPr>
          <w:color w:val="000000"/>
          <w:spacing w:val="-1"/>
          <w:lang w:val="fi-FI"/>
        </w:rPr>
      </w:pPr>
      <w:r w:rsidRPr="00935993">
        <w:rPr>
          <w:color w:val="000000"/>
          <w:spacing w:val="-1"/>
          <w:lang w:val="fi-FI"/>
        </w:rPr>
        <w:t>Näide: (Õppimine ja õpetamine…: 2005).</w:t>
      </w:r>
    </w:p>
    <w:p w:rsidR="00684D6A" w:rsidRPr="00935993" w:rsidRDefault="00684D6A" w:rsidP="00B35B1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  <w:lang w:val="fi-FI"/>
        </w:rPr>
      </w:pPr>
      <w:r w:rsidRPr="00935993">
        <w:rPr>
          <w:color w:val="000000"/>
          <w:spacing w:val="-1"/>
          <w:lang w:val="fi-FI"/>
        </w:rPr>
        <w:t>Kui viidatakse ilma pealkirja ja autorita Interneti materjalile, siis märgitakse viitesse kodulehe nimetus.</w:t>
      </w:r>
    </w:p>
    <w:p w:rsidR="00684D6A" w:rsidRPr="004102AE" w:rsidRDefault="00684D6A" w:rsidP="00684D6A">
      <w:pPr>
        <w:shd w:val="clear" w:color="auto" w:fill="FFFFFF"/>
        <w:spacing w:line="360" w:lineRule="auto"/>
        <w:ind w:left="29"/>
        <w:rPr>
          <w:color w:val="000000"/>
          <w:spacing w:val="-1"/>
          <w:lang w:val="fi-FI"/>
        </w:rPr>
      </w:pPr>
      <w:r w:rsidRPr="00935993">
        <w:rPr>
          <w:color w:val="000000"/>
          <w:spacing w:val="-1"/>
          <w:lang w:val="fi-FI"/>
        </w:rPr>
        <w:t xml:space="preserve">Näide: </w:t>
      </w:r>
      <w:r>
        <w:rPr>
          <w:color w:val="000000"/>
          <w:spacing w:val="-1"/>
          <w:lang w:val="fi-FI"/>
        </w:rPr>
        <w:t>(Vinni – Pajusti Gümnaasiumi</w:t>
      </w:r>
      <w:r w:rsidRPr="00935993">
        <w:rPr>
          <w:color w:val="000000"/>
          <w:spacing w:val="-1"/>
          <w:lang w:val="fi-FI"/>
        </w:rPr>
        <w:t xml:space="preserve"> kodulehekülg).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>Autori nimi ja aastaarv suunavad bibliokirje juurde kasutatud allikate loetelus.</w:t>
      </w:r>
    </w:p>
    <w:p w:rsidR="00684D6A" w:rsidRDefault="00684D6A" w:rsidP="00684D6A">
      <w:pPr>
        <w:spacing w:line="360" w:lineRule="auto"/>
        <w:ind w:left="360"/>
        <w:rPr>
          <w:lang w:val="fi-FI"/>
        </w:rPr>
      </w:pPr>
    </w:p>
    <w:p w:rsidR="00684D6A" w:rsidRDefault="00684D6A" w:rsidP="00684D6A">
      <w:pPr>
        <w:spacing w:line="360" w:lineRule="auto"/>
        <w:ind w:left="360"/>
        <w:rPr>
          <w:lang w:val="fi-FI"/>
        </w:rPr>
      </w:pPr>
      <w:r w:rsidRPr="00935993">
        <w:rPr>
          <w:b/>
          <w:bCs/>
          <w:lang w:val="fi-FI"/>
        </w:rPr>
        <w:t>Joonealune viitamine</w:t>
      </w:r>
      <w:r>
        <w:rPr>
          <w:lang w:val="fi-FI"/>
        </w:rPr>
        <w:t>: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>Joonealuseks viitamiseks saab kasutada vastavat arvutiprogrammi.</w:t>
      </w:r>
    </w:p>
    <w:p w:rsidR="00684D6A" w:rsidRPr="004102AE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color w:val="000000"/>
          <w:spacing w:val="-3"/>
          <w:lang w:val="fi-FI"/>
        </w:rPr>
        <w:t>Ü</w:t>
      </w:r>
      <w:r w:rsidRPr="004102AE">
        <w:rPr>
          <w:color w:val="000000"/>
          <w:spacing w:val="-3"/>
          <w:lang w:val="fi-FI"/>
        </w:rPr>
        <w:t xml:space="preserve">laindeksiga viite number </w:t>
      </w:r>
      <w:r>
        <w:rPr>
          <w:color w:val="000000"/>
          <w:spacing w:val="-3"/>
          <w:lang w:val="fi-FI"/>
        </w:rPr>
        <w:t xml:space="preserve">märgitakse </w:t>
      </w:r>
      <w:r w:rsidRPr="004102AE">
        <w:rPr>
          <w:color w:val="000000"/>
          <w:spacing w:val="-4"/>
          <w:lang w:val="fi-FI"/>
        </w:rPr>
        <w:t>viidatava teksti lõppu.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>Joone all on sama number, millele järgneb viidatava teose bibliokirje. Kirja suurus 10.</w:t>
      </w:r>
    </w:p>
    <w:p w:rsidR="00684D6A" w:rsidRDefault="00684D6A" w:rsidP="00684D6A">
      <w:pPr>
        <w:spacing w:line="360" w:lineRule="auto"/>
        <w:ind w:left="360"/>
        <w:rPr>
          <w:lang w:val="fi-FI"/>
        </w:rPr>
      </w:pPr>
      <w:r w:rsidRPr="009C6F40">
        <w:rPr>
          <w:i/>
          <w:iCs/>
          <w:lang w:val="fi-FI"/>
        </w:rPr>
        <w:t>Näide</w:t>
      </w:r>
      <w:r>
        <w:rPr>
          <w:lang w:val="fi-FI"/>
        </w:rPr>
        <w:t>: 1. septembril 1939. aastal alustasid Saksa väed operatsiooni Fall Weiss st ründasid Poolat.</w:t>
      </w:r>
      <w:r>
        <w:rPr>
          <w:rStyle w:val="Allmrkuseviide"/>
          <w:lang w:val="fi-FI"/>
        </w:rPr>
        <w:footnoteReference w:id="3"/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>Kui ühele ja samale teosele viidatakse korduvalt, lühendatakse joonealust bibliokirjet, näiteks võib kirjutada ainult autori nime ja lehekülje numbri.</w:t>
      </w:r>
    </w:p>
    <w:p w:rsidR="00684D6A" w:rsidRPr="00087674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t xml:space="preserve">Kui samale allikale viidatakse samal leheküljel uuesti, siis võib viitenumbri järele kirjutada </w:t>
      </w:r>
      <w:r w:rsidRPr="009C5B61">
        <w:rPr>
          <w:i/>
          <w:iCs/>
          <w:lang w:val="fi-FI"/>
        </w:rPr>
        <w:t>Samas</w:t>
      </w:r>
      <w:r>
        <w:rPr>
          <w:rStyle w:val="Allmrkuseviide"/>
          <w:i/>
          <w:iCs/>
          <w:lang w:val="fi-FI"/>
        </w:rPr>
        <w:footnoteReference w:id="4"/>
      </w:r>
      <w:r>
        <w:rPr>
          <w:lang w:val="fi-FI"/>
        </w:rPr>
        <w:t xml:space="preserve"> (</w:t>
      </w:r>
      <w:r w:rsidRPr="009C5B61">
        <w:rPr>
          <w:i/>
          <w:iCs/>
          <w:lang w:val="fi-FI"/>
        </w:rPr>
        <w:t>Sealsamas</w:t>
      </w:r>
      <w:r>
        <w:rPr>
          <w:lang w:val="fi-FI"/>
        </w:rPr>
        <w:t xml:space="preserve">) või </w:t>
      </w:r>
      <w:r w:rsidRPr="009C5B61">
        <w:rPr>
          <w:i/>
          <w:iCs/>
          <w:lang w:val="fi-FI"/>
        </w:rPr>
        <w:t>Ibid.</w:t>
      </w:r>
    </w:p>
    <w:p w:rsidR="00684D6A" w:rsidRDefault="00684D6A" w:rsidP="00B35B1B">
      <w:pPr>
        <w:numPr>
          <w:ilvl w:val="0"/>
          <w:numId w:val="24"/>
        </w:numPr>
        <w:spacing w:line="360" w:lineRule="auto"/>
        <w:rPr>
          <w:lang w:val="fi-FI"/>
        </w:rPr>
      </w:pPr>
      <w:r>
        <w:rPr>
          <w:lang w:val="fi-FI"/>
        </w:rPr>
        <w:lastRenderedPageBreak/>
        <w:t>Artikli, internetiallika jne bibliokirje joonealuses viites on sama kasutatud allikate loetelus oleva bibliokirjega.</w:t>
      </w:r>
    </w:p>
    <w:p w:rsidR="00684D6A" w:rsidRDefault="00684D6A" w:rsidP="00684D6A">
      <w:pPr>
        <w:spacing w:line="360" w:lineRule="auto"/>
        <w:ind w:left="360"/>
        <w:rPr>
          <w:lang w:val="fi-FI"/>
        </w:rPr>
      </w:pPr>
    </w:p>
    <w:p w:rsidR="00684D6A" w:rsidRPr="00935993" w:rsidRDefault="00684D6A" w:rsidP="00684D6A">
      <w:pPr>
        <w:spacing w:line="360" w:lineRule="auto"/>
        <w:ind w:left="360"/>
        <w:rPr>
          <w:lang w:val="fi-FI"/>
        </w:rPr>
      </w:pPr>
    </w:p>
    <w:p w:rsidR="00684D6A" w:rsidRPr="003676C8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14" w:name="_Toc333068522"/>
      <w:bookmarkStart w:id="115" w:name="_Toc333220991"/>
      <w:bookmarkStart w:id="116" w:name="_Toc334253975"/>
      <w:bookmarkStart w:id="117" w:name="_Toc334254427"/>
      <w:bookmarkStart w:id="118" w:name="_Toc334254755"/>
      <w:bookmarkStart w:id="119" w:name="_Toc334254936"/>
      <w:r w:rsidRPr="003676C8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 xml:space="preserve">3.5. </w:t>
      </w:r>
      <w:bookmarkEnd w:id="114"/>
      <w:r w:rsidRPr="003676C8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Bibliokirjete vormistamine</w:t>
      </w:r>
      <w:bookmarkEnd w:id="115"/>
      <w:bookmarkEnd w:id="116"/>
      <w:bookmarkEnd w:id="117"/>
      <w:bookmarkEnd w:id="118"/>
      <w:bookmarkEnd w:id="119"/>
    </w:p>
    <w:p w:rsidR="00684D6A" w:rsidRDefault="00684D6A" w:rsidP="00684D6A">
      <w:pPr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color w:val="000000"/>
          <w:spacing w:val="-3"/>
          <w:lang w:val="fi-FI"/>
        </w:rPr>
      </w:pPr>
      <w:r w:rsidRPr="007E6A53">
        <w:rPr>
          <w:color w:val="000000"/>
          <w:spacing w:val="-3"/>
          <w:lang w:val="fi-FI"/>
        </w:rPr>
        <w:t>Viidatud allikad loetletakse autori(te) perekonnanime(de) tähestikulises järjekorras, autori(te) nime(de) puudumisel pealkirja esimese sõna järgi</w:t>
      </w:r>
      <w:r>
        <w:rPr>
          <w:color w:val="000000"/>
          <w:spacing w:val="-3"/>
          <w:lang w:val="fi-FI"/>
        </w:rPr>
        <w:t xml:space="preserve">. Bibliokirje koostamiseks vajalikud andmed on enamasti raamatu tiitellehel. Kasutatud materjalid on soovitav süstematiseerida allikate liikide järgi. </w:t>
      </w:r>
    </w:p>
    <w:p w:rsidR="00684D6A" w:rsidRDefault="00684D6A" w:rsidP="00684D6A">
      <w:pPr>
        <w:spacing w:line="360" w:lineRule="auto"/>
        <w:jc w:val="both"/>
        <w:rPr>
          <w:color w:val="000000"/>
          <w:spacing w:val="-3"/>
          <w:lang w:val="fi-FI"/>
        </w:rPr>
      </w:pPr>
    </w:p>
    <w:p w:rsidR="00684D6A" w:rsidRDefault="00684D6A" w:rsidP="00684D6A">
      <w:pPr>
        <w:spacing w:line="360" w:lineRule="auto"/>
        <w:rPr>
          <w:b/>
          <w:bCs/>
          <w:color w:val="000000"/>
          <w:spacing w:val="-3"/>
          <w:lang w:val="fi-FI"/>
        </w:rPr>
      </w:pPr>
      <w:r>
        <w:rPr>
          <w:b/>
          <w:bCs/>
          <w:color w:val="000000"/>
          <w:spacing w:val="-3"/>
          <w:lang w:val="fi-FI"/>
        </w:rPr>
        <w:t>Raamatud</w:t>
      </w:r>
    </w:p>
    <w:p w:rsidR="00684D6A" w:rsidRPr="009C6F40" w:rsidRDefault="00684D6A" w:rsidP="00684D6A">
      <w:pPr>
        <w:spacing w:line="360" w:lineRule="auto"/>
        <w:rPr>
          <w:i/>
          <w:iCs/>
          <w:color w:val="000000"/>
          <w:spacing w:val="-3"/>
          <w:lang w:val="fi-FI"/>
        </w:rPr>
      </w:pPr>
      <w:r w:rsidRPr="009C6F40">
        <w:rPr>
          <w:i/>
          <w:iCs/>
          <w:color w:val="000000"/>
          <w:spacing w:val="-3"/>
          <w:lang w:val="fi-FI"/>
        </w:rPr>
        <w:t>Näited:</w:t>
      </w:r>
    </w:p>
    <w:p w:rsidR="00684D6A" w:rsidRDefault="00684D6A" w:rsidP="00B35B1B">
      <w:pPr>
        <w:numPr>
          <w:ilvl w:val="0"/>
          <w:numId w:val="26"/>
        </w:numPr>
        <w:spacing w:line="360" w:lineRule="auto"/>
        <w:jc w:val="both"/>
        <w:rPr>
          <w:lang w:val="fi-FI"/>
        </w:rPr>
      </w:pPr>
      <w:r>
        <w:rPr>
          <w:lang w:val="fi-FI"/>
        </w:rPr>
        <w:t>Roberts, A. (2011). Uus II maailmasõja ajalugu. Sõjatorm. Tallinn: Varrak.</w:t>
      </w:r>
    </w:p>
    <w:p w:rsidR="00684D6A" w:rsidRDefault="00684D6A" w:rsidP="00684D6A">
      <w:pPr>
        <w:spacing w:line="360" w:lineRule="auto"/>
        <w:ind w:left="397"/>
        <w:jc w:val="both"/>
        <w:rPr>
          <w:lang w:val="fi-FI"/>
        </w:rPr>
      </w:pPr>
      <w:r>
        <w:rPr>
          <w:lang w:val="fi-FI"/>
        </w:rPr>
        <w:t>Või: Roberts, A. 2011. Uus II maailmasõja ajalugu. Sõjatorm. Tallinn: Varrak.</w:t>
      </w:r>
    </w:p>
    <w:p w:rsidR="00684D6A" w:rsidRDefault="00684D6A" w:rsidP="00B35B1B">
      <w:pPr>
        <w:numPr>
          <w:ilvl w:val="0"/>
          <w:numId w:val="26"/>
        </w:numPr>
        <w:spacing w:line="360" w:lineRule="auto"/>
        <w:jc w:val="both"/>
        <w:rPr>
          <w:lang w:val="fi-FI"/>
        </w:rPr>
      </w:pPr>
      <w:r>
        <w:rPr>
          <w:lang w:val="fi-FI"/>
        </w:rPr>
        <w:t>Kalevala. (1985). / Koost E. Lönnrot. 3. tr. Tallinn: Eesti Raamat.</w:t>
      </w:r>
    </w:p>
    <w:p w:rsidR="00684D6A" w:rsidRDefault="00684D6A" w:rsidP="00B35B1B">
      <w:pPr>
        <w:numPr>
          <w:ilvl w:val="0"/>
          <w:numId w:val="26"/>
        </w:numPr>
        <w:spacing w:line="360" w:lineRule="auto"/>
        <w:jc w:val="both"/>
        <w:rPr>
          <w:lang w:val="fi-FI"/>
        </w:rPr>
      </w:pPr>
      <w:r>
        <w:rPr>
          <w:lang w:val="fi-FI"/>
        </w:rPr>
        <w:t>Schmidt, R. F., Thews, G. (1997). Inimese füsioloogia. Tartu Ülikooli Füsioloogia Instituut.</w:t>
      </w:r>
    </w:p>
    <w:p w:rsidR="00684D6A" w:rsidRDefault="00684D6A" w:rsidP="00B35B1B">
      <w:pPr>
        <w:numPr>
          <w:ilvl w:val="0"/>
          <w:numId w:val="26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Pärandilaegas. Pärnu linna ja maakonna õpilaste kodu-uurimistööde kogumik. 3. (2005). / Koost Hoolma, M., Kärner, A., Laube, V., Murulauk, S. </w:t>
      </w:r>
    </w:p>
    <w:p w:rsidR="00684D6A" w:rsidRDefault="00684D6A" w:rsidP="00B35B1B">
      <w:pPr>
        <w:numPr>
          <w:ilvl w:val="0"/>
          <w:numId w:val="26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Kultuur. 1994–2004. </w:t>
      </w:r>
      <w:r w:rsidRPr="009B1E03">
        <w:rPr>
          <w:i/>
          <w:iCs/>
          <w:lang w:val="fi-FI"/>
        </w:rPr>
        <w:t>Culture</w:t>
      </w:r>
      <w:r>
        <w:rPr>
          <w:lang w:val="fi-FI"/>
        </w:rPr>
        <w:t>. (2006). Tallinn: Statistikaamet.</w:t>
      </w: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pacing w:val="-3"/>
          <w:lang w:val="fi-FI"/>
        </w:rPr>
      </w:pPr>
      <w:r w:rsidRPr="009B1E03">
        <w:rPr>
          <w:b/>
          <w:bCs/>
          <w:color w:val="000000"/>
          <w:spacing w:val="-3"/>
          <w:lang w:val="fi-FI"/>
        </w:rPr>
        <w:t>Ajakirja-, jätkväljaande-, ajalehe- ja kogumiku artikkel</w:t>
      </w:r>
    </w:p>
    <w:p w:rsidR="00684D6A" w:rsidRPr="009C6F40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i/>
          <w:iCs/>
          <w:color w:val="000000"/>
          <w:spacing w:val="-3"/>
          <w:lang w:val="fi-FI"/>
        </w:rPr>
      </w:pPr>
      <w:r w:rsidRPr="009C6F40">
        <w:rPr>
          <w:i/>
          <w:iCs/>
          <w:color w:val="000000"/>
          <w:spacing w:val="-3"/>
          <w:lang w:val="fi-FI"/>
        </w:rPr>
        <w:t>Näited:</w:t>
      </w:r>
    </w:p>
    <w:p w:rsidR="00684D6A" w:rsidRDefault="00684D6A" w:rsidP="00B35B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Scswede, I. Jalgpallimängu kujunemine ja tema roll Aafrika dekoloniseerimises. (2012). – Akadeemia, nr 8 (281), lk 1386 – 1424.</w:t>
      </w:r>
    </w:p>
    <w:p w:rsidR="00684D6A" w:rsidRDefault="00684D6A" w:rsidP="00B35B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  <w:lang w:val="fi-FI"/>
        </w:rPr>
      </w:pPr>
      <w:r w:rsidRPr="00A3431E">
        <w:rPr>
          <w:color w:val="000000"/>
          <w:spacing w:val="-3"/>
          <w:lang w:val="fi-FI"/>
        </w:rPr>
        <w:t xml:space="preserve">Kaukvere, T. (2012). Kogenud kaadri äraminek teeb kaitseväe murelikuks. – Postimees, 15. august, nr 189, lk 4 </w:t>
      </w:r>
      <w:r>
        <w:rPr>
          <w:color w:val="000000"/>
          <w:spacing w:val="-3"/>
          <w:lang w:val="fi-FI"/>
        </w:rPr>
        <w:t>–</w:t>
      </w:r>
      <w:r w:rsidRPr="00A3431E">
        <w:rPr>
          <w:color w:val="000000"/>
          <w:spacing w:val="-3"/>
          <w:lang w:val="fi-FI"/>
        </w:rPr>
        <w:t xml:space="preserve"> 5.</w:t>
      </w:r>
    </w:p>
    <w:p w:rsidR="00684D6A" w:rsidRDefault="00684D6A" w:rsidP="00B35B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Tirol, T. (2009). Eksistentsialism. – 20. sajandi mõttevoolud. / Toim Epp Annus. Tallinn – Tartu: Tartu Ülikooli Kirjastus, lk 311 – 317.</w:t>
      </w:r>
    </w:p>
    <w:p w:rsidR="00684D6A" w:rsidRDefault="00684D6A" w:rsidP="00B35B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</w:rPr>
      </w:pPr>
      <w:r w:rsidRPr="003A3847">
        <w:rPr>
          <w:color w:val="000000"/>
          <w:spacing w:val="-3"/>
        </w:rPr>
        <w:lastRenderedPageBreak/>
        <w:t xml:space="preserve">Clignet, Remi, Stark, Maureen. (1974). Modernisation and football in </w:t>
      </w:r>
      <w:smartTag w:uri="urn:schemas-microsoft-com:office:smarttags" w:element="country-region">
        <w:smartTag w:uri="urn:schemas-microsoft-com:office:smarttags" w:element="place">
          <w:r w:rsidRPr="003A3847">
            <w:rPr>
              <w:color w:val="000000"/>
              <w:spacing w:val="-3"/>
            </w:rPr>
            <w:t>Cameroon</w:t>
          </w:r>
        </w:smartTag>
      </w:smartTag>
      <w:r w:rsidRPr="003A3847">
        <w:rPr>
          <w:color w:val="000000"/>
          <w:spacing w:val="-3"/>
        </w:rPr>
        <w:t xml:space="preserve">. </w:t>
      </w:r>
      <w:r>
        <w:rPr>
          <w:color w:val="000000"/>
          <w:spacing w:val="-3"/>
        </w:rPr>
        <w:t>– Journal of Modern African Studies, vol. 12, no. 3. pp. 409 – 421.</w:t>
      </w: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pacing w:val="-4"/>
        </w:rPr>
      </w:pPr>
      <w:r w:rsidRPr="00145FFB">
        <w:rPr>
          <w:b/>
          <w:bCs/>
          <w:color w:val="000000"/>
          <w:spacing w:val="-3"/>
        </w:rPr>
        <w:t>Elektroonilised</w:t>
      </w:r>
      <w:r>
        <w:rPr>
          <w:b/>
          <w:bCs/>
          <w:color w:val="000000"/>
          <w:spacing w:val="-4"/>
        </w:rPr>
        <w:t xml:space="preserve"> materjalid</w:t>
      </w:r>
    </w:p>
    <w:p w:rsidR="00684D6A" w:rsidRDefault="00684D6A" w:rsidP="00B35B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  <w:r w:rsidRPr="00EE16AE">
        <w:rPr>
          <w:color w:val="000000"/>
          <w:spacing w:val="-4"/>
          <w:lang w:val="fi-FI"/>
        </w:rPr>
        <w:t xml:space="preserve">Sama nagu eelpool: autori nimi, aasta, artikli pealkiri, väljaande andmed. </w:t>
      </w:r>
    </w:p>
    <w:p w:rsidR="00684D6A" w:rsidRDefault="00684D6A" w:rsidP="00B35B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  <w:r>
        <w:rPr>
          <w:color w:val="000000"/>
          <w:spacing w:val="-4"/>
          <w:lang w:val="fi-FI"/>
        </w:rPr>
        <w:t>Nurksulgudesse pannakse multimeedia tüüp, nt [www], [on-line], [e-ajakiri], [CD-ROM].</w:t>
      </w:r>
    </w:p>
    <w:p w:rsidR="00684D6A" w:rsidRDefault="00684D6A" w:rsidP="00B35B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  <w:r>
        <w:rPr>
          <w:color w:val="000000"/>
          <w:spacing w:val="-4"/>
          <w:lang w:val="fi-FI"/>
        </w:rPr>
        <w:t>Kirje lõpus sulgudes esitatakse külastamise kuupäev nt (20.06.2012).</w:t>
      </w:r>
    </w:p>
    <w:p w:rsidR="00684D6A" w:rsidRPr="009C6F40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i/>
          <w:iCs/>
          <w:color w:val="000000"/>
          <w:spacing w:val="-4"/>
          <w:lang w:val="fi-FI"/>
        </w:rPr>
      </w:pPr>
      <w:r w:rsidRPr="009C6F40">
        <w:rPr>
          <w:i/>
          <w:iCs/>
          <w:color w:val="000000"/>
          <w:spacing w:val="-4"/>
          <w:lang w:val="fi-FI"/>
        </w:rPr>
        <w:t>Näited:</w:t>
      </w:r>
    </w:p>
    <w:p w:rsidR="00684D6A" w:rsidRDefault="00684D6A" w:rsidP="00B35B1B">
      <w:pPr>
        <w:pStyle w:val="Allmrkusetekst"/>
        <w:numPr>
          <w:ilvl w:val="0"/>
          <w:numId w:val="29"/>
        </w:numPr>
        <w:spacing w:line="360" w:lineRule="auto"/>
        <w:rPr>
          <w:lang w:val="et-EE"/>
        </w:rPr>
      </w:pPr>
      <w:r w:rsidRPr="00673F19">
        <w:rPr>
          <w:lang w:val="et-EE"/>
        </w:rPr>
        <w:t xml:space="preserve">Pioneerid. </w:t>
      </w:r>
      <w:r>
        <w:rPr>
          <w:lang w:val="et-EE"/>
        </w:rPr>
        <w:t xml:space="preserve">(2012). </w:t>
      </w:r>
      <w:r w:rsidRPr="00673F19">
        <w:rPr>
          <w:lang w:val="et-EE"/>
        </w:rPr>
        <w:t xml:space="preserve">Estonica Entsüklopeedia Eestist. </w:t>
      </w:r>
      <w:r>
        <w:rPr>
          <w:lang w:val="et-EE"/>
        </w:rPr>
        <w:t xml:space="preserve">[www] </w:t>
      </w:r>
      <w:r w:rsidRPr="00673F19">
        <w:rPr>
          <w:lang w:val="et-EE"/>
        </w:rPr>
        <w:t>http://www.estonica.org/et/Pioneerid/. (21.3.2012)</w:t>
      </w:r>
    </w:p>
    <w:p w:rsidR="00684D6A" w:rsidRDefault="00684D6A" w:rsidP="00B35B1B">
      <w:pPr>
        <w:pStyle w:val="Allmrkusetekst"/>
        <w:numPr>
          <w:ilvl w:val="0"/>
          <w:numId w:val="29"/>
        </w:numPr>
        <w:spacing w:line="360" w:lineRule="auto"/>
        <w:rPr>
          <w:lang w:val="et-EE"/>
        </w:rPr>
      </w:pPr>
      <w:r>
        <w:rPr>
          <w:lang w:val="et-EE"/>
        </w:rPr>
        <w:t>Krõlov, M</w:t>
      </w:r>
      <w:r w:rsidRPr="00673F19">
        <w:rPr>
          <w:lang w:val="et-EE"/>
        </w:rPr>
        <w:t xml:space="preserve">. </w:t>
      </w:r>
      <w:r>
        <w:rPr>
          <w:lang w:val="et-EE"/>
        </w:rPr>
        <w:t xml:space="preserve">(2007). </w:t>
      </w:r>
      <w:r w:rsidRPr="00673F19">
        <w:rPr>
          <w:lang w:val="et-EE"/>
        </w:rPr>
        <w:t xml:space="preserve">Hea koolikliima </w:t>
      </w:r>
      <w:r>
        <w:rPr>
          <w:lang w:val="et-EE"/>
        </w:rPr>
        <w:t xml:space="preserve">ja vedurivile. – Õpetajate Leht, </w:t>
      </w:r>
      <w:r w:rsidRPr="00673F19">
        <w:rPr>
          <w:lang w:val="et-EE"/>
        </w:rPr>
        <w:t xml:space="preserve"> </w:t>
      </w:r>
      <w:r>
        <w:rPr>
          <w:lang w:val="et-EE"/>
        </w:rPr>
        <w:t>n</w:t>
      </w:r>
      <w:r w:rsidRPr="00673F19">
        <w:rPr>
          <w:lang w:val="et-EE"/>
        </w:rPr>
        <w:t>r 24 – 25</w:t>
      </w:r>
      <w:r>
        <w:rPr>
          <w:lang w:val="et-EE"/>
        </w:rPr>
        <w:t xml:space="preserve">, </w:t>
      </w:r>
      <w:r w:rsidRPr="00673F19">
        <w:rPr>
          <w:lang w:val="et-EE"/>
        </w:rPr>
        <w:t xml:space="preserve">15.06. </w:t>
      </w:r>
      <w:r>
        <w:rPr>
          <w:lang w:val="et-EE"/>
        </w:rPr>
        <w:t xml:space="preserve">[ www] </w:t>
      </w:r>
      <w:hyperlink r:id="rId12" w:history="1">
        <w:r w:rsidRPr="00673F19">
          <w:rPr>
            <w:rStyle w:val="Hperlink"/>
            <w:color w:val="auto"/>
            <w:u w:val="none"/>
            <w:lang w:val="et-EE"/>
          </w:rPr>
          <w:t>http://www.opleht.ee/Arhiiv/2007/15.06.07/aine/3.shtml</w:t>
        </w:r>
      </w:hyperlink>
      <w:r w:rsidRPr="00673F19">
        <w:rPr>
          <w:lang w:val="et-EE"/>
        </w:rPr>
        <w:t xml:space="preserve">. </w:t>
      </w:r>
      <w:r>
        <w:rPr>
          <w:lang w:val="et-EE"/>
        </w:rPr>
        <w:t>(11.02.2012)</w:t>
      </w:r>
    </w:p>
    <w:p w:rsidR="00684D6A" w:rsidRDefault="00684D6A" w:rsidP="00B35B1B">
      <w:pPr>
        <w:pStyle w:val="Allmrkusetekst"/>
        <w:numPr>
          <w:ilvl w:val="0"/>
          <w:numId w:val="29"/>
        </w:numPr>
        <w:spacing w:line="360" w:lineRule="auto"/>
        <w:rPr>
          <w:lang w:val="et-EE"/>
        </w:rPr>
      </w:pPr>
      <w:r>
        <w:rPr>
          <w:lang w:val="et-EE"/>
        </w:rPr>
        <w:t xml:space="preserve">Kui on tegemist </w:t>
      </w:r>
      <w:r w:rsidRPr="009C6F40">
        <w:rPr>
          <w:b/>
          <w:bCs/>
          <w:lang w:val="et-EE"/>
        </w:rPr>
        <w:t>viitega kodulehele</w:t>
      </w:r>
      <w:r>
        <w:rPr>
          <w:lang w:val="et-EE"/>
        </w:rPr>
        <w:t>, siis: üldine viide koduleheküljele. (Kasutamise aasta). Täpsustus. [www] Interneti-aadress (külastamise kuupäev).</w:t>
      </w:r>
    </w:p>
    <w:p w:rsidR="00684D6A" w:rsidRPr="009C6F40" w:rsidRDefault="00684D6A" w:rsidP="00684D6A">
      <w:pPr>
        <w:pStyle w:val="Allmrkusetekst"/>
        <w:spacing w:line="360" w:lineRule="auto"/>
        <w:ind w:left="397"/>
        <w:rPr>
          <w:i/>
          <w:iCs/>
          <w:lang w:val="et-EE"/>
        </w:rPr>
      </w:pPr>
      <w:r>
        <w:rPr>
          <w:i/>
          <w:iCs/>
          <w:lang w:val="et-EE"/>
        </w:rPr>
        <w:t>Näide:</w:t>
      </w:r>
    </w:p>
    <w:p w:rsidR="00684D6A" w:rsidRDefault="00684D6A" w:rsidP="00684D6A">
      <w:pPr>
        <w:pStyle w:val="Allmrkusetekst"/>
        <w:spacing w:line="360" w:lineRule="auto"/>
        <w:ind w:left="397"/>
        <w:rPr>
          <w:lang w:val="et-EE"/>
        </w:rPr>
      </w:pPr>
      <w:r>
        <w:rPr>
          <w:lang w:val="et-EE"/>
        </w:rPr>
        <w:t xml:space="preserve">EHTE. (2005). Eesti Hotelli- ja Turismimajanduse Erakool. [www] </w:t>
      </w:r>
      <w:hyperlink r:id="rId13" w:history="1">
        <w:r w:rsidRPr="00690F51">
          <w:rPr>
            <w:rStyle w:val="Hperlink"/>
            <w:color w:val="auto"/>
            <w:u w:val="none"/>
            <w:lang w:val="et-EE"/>
          </w:rPr>
          <w:t>http://ehte.ee</w:t>
        </w:r>
      </w:hyperlink>
      <w:r w:rsidRPr="00690F51">
        <w:rPr>
          <w:lang w:val="et-EE"/>
        </w:rPr>
        <w:t xml:space="preserve"> </w:t>
      </w:r>
      <w:r>
        <w:rPr>
          <w:lang w:val="et-EE"/>
        </w:rPr>
        <w:t>(12.07.2012)</w:t>
      </w:r>
    </w:p>
    <w:p w:rsidR="00684D6A" w:rsidRDefault="00684D6A" w:rsidP="00B35B1B">
      <w:pPr>
        <w:pStyle w:val="Allmrkusetekst"/>
        <w:numPr>
          <w:ilvl w:val="0"/>
          <w:numId w:val="30"/>
        </w:numPr>
        <w:spacing w:line="360" w:lineRule="auto"/>
        <w:rPr>
          <w:lang w:val="et-EE"/>
        </w:rPr>
      </w:pPr>
      <w:r w:rsidRPr="009C6F40">
        <w:rPr>
          <w:b/>
          <w:bCs/>
          <w:lang w:val="et-EE"/>
        </w:rPr>
        <w:t>Kodulehekülje lingile viitamine</w:t>
      </w:r>
      <w:r>
        <w:rPr>
          <w:lang w:val="et-EE"/>
        </w:rPr>
        <w:t>.</w:t>
      </w:r>
    </w:p>
    <w:p w:rsidR="00684D6A" w:rsidRDefault="00684D6A" w:rsidP="00684D6A">
      <w:pPr>
        <w:pStyle w:val="Allmrkusetekst"/>
        <w:spacing w:line="360" w:lineRule="auto"/>
        <w:ind w:left="397"/>
        <w:rPr>
          <w:i/>
          <w:iCs/>
          <w:lang w:val="et-EE"/>
        </w:rPr>
      </w:pPr>
      <w:r>
        <w:rPr>
          <w:i/>
          <w:iCs/>
          <w:lang w:val="et-EE"/>
        </w:rPr>
        <w:t>Näide</w:t>
      </w:r>
      <w:r w:rsidRPr="009C6F40">
        <w:rPr>
          <w:i/>
          <w:iCs/>
          <w:lang w:val="et-EE"/>
        </w:rPr>
        <w:t>:</w:t>
      </w:r>
    </w:p>
    <w:p w:rsidR="00684D6A" w:rsidRDefault="00684D6A" w:rsidP="00684D6A">
      <w:pPr>
        <w:pStyle w:val="Pealkiri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</w:pPr>
      <w:bookmarkStart w:id="120" w:name="_Toc333220992"/>
      <w:bookmarkStart w:id="121" w:name="_Toc334253976"/>
      <w:bookmarkStart w:id="122" w:name="_Toc334254428"/>
      <w:r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 xml:space="preserve">Sisseastumine. </w:t>
      </w:r>
      <w:r w:rsidRPr="00175BEF"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>Vastuvõtt eritingimustel ja täiendavad punktid 2012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 xml:space="preserve">. (2012). Tartu Ülikool. [www] </w:t>
      </w:r>
      <w:hyperlink r:id="rId14" w:history="1">
        <w:r w:rsidRPr="00175BEF">
          <w:rPr>
            <w:rStyle w:val="H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fi-FI"/>
          </w:rPr>
          <w:t>http://www.ut.ee/et/29827</w:t>
        </w:r>
      </w:hyperlink>
      <w:r w:rsidRPr="00175BEF"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i-FI"/>
        </w:rPr>
        <w:t>(18.08.2012)</w:t>
      </w:r>
      <w:bookmarkEnd w:id="120"/>
      <w:bookmarkEnd w:id="121"/>
      <w:bookmarkEnd w:id="122"/>
    </w:p>
    <w:p w:rsidR="00684D6A" w:rsidRPr="009136FE" w:rsidRDefault="00684D6A" w:rsidP="00684D6A">
      <w:pPr>
        <w:pStyle w:val="Allmrkusetekst"/>
        <w:spacing w:line="360" w:lineRule="auto"/>
        <w:ind w:left="397"/>
        <w:rPr>
          <w:lang w:val="et-EE"/>
        </w:rPr>
      </w:pP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 w:rsidRPr="00175BEF">
        <w:rPr>
          <w:b/>
          <w:bCs/>
          <w:lang w:val="fi-FI"/>
        </w:rPr>
        <w:t>Andmebaasi</w:t>
      </w:r>
      <w:r>
        <w:rPr>
          <w:lang w:val="fi-FI"/>
        </w:rPr>
        <w:t xml:space="preserve"> nimi. [e-andmebaas] Interneti-aadress (külastamise kuupäev)</w:t>
      </w:r>
    </w:p>
    <w:p w:rsidR="00684D6A" w:rsidRPr="00633AAC" w:rsidRDefault="00684D6A" w:rsidP="00684D6A">
      <w:pPr>
        <w:spacing w:line="360" w:lineRule="auto"/>
        <w:rPr>
          <w:lang w:val="de-DE"/>
        </w:rPr>
      </w:pPr>
      <w:r w:rsidRPr="00633AAC">
        <w:rPr>
          <w:i/>
          <w:iCs/>
          <w:lang w:val="de-DE"/>
        </w:rPr>
        <w:t>Näide</w:t>
      </w:r>
      <w:r w:rsidRPr="00633AAC">
        <w:rPr>
          <w:lang w:val="de-DE"/>
        </w:rPr>
        <w:t>:</w:t>
      </w:r>
    </w:p>
    <w:p w:rsidR="00684D6A" w:rsidRDefault="00684D6A" w:rsidP="00684D6A">
      <w:pPr>
        <w:spacing w:line="360" w:lineRule="auto"/>
        <w:rPr>
          <w:lang w:val="de-DE"/>
        </w:rPr>
      </w:pPr>
      <w:r w:rsidRPr="002F73BA">
        <w:rPr>
          <w:lang w:val="de-DE"/>
        </w:rPr>
        <w:t xml:space="preserve">Statistika andmebaas. [e-andmebaas] </w:t>
      </w:r>
      <w:hyperlink r:id="rId15" w:history="1">
        <w:r w:rsidRPr="002F73BA">
          <w:rPr>
            <w:rStyle w:val="Hperlink"/>
            <w:color w:val="auto"/>
            <w:u w:val="none"/>
            <w:lang w:val="de-DE"/>
          </w:rPr>
          <w:t>http://pub.stat.ee/px-web.2001/dialog/statfile2.asp</w:t>
        </w:r>
      </w:hyperlink>
      <w:r>
        <w:rPr>
          <w:lang w:val="de-DE"/>
        </w:rPr>
        <w:t xml:space="preserve"> (2.08.2012)</w:t>
      </w:r>
    </w:p>
    <w:p w:rsidR="00684D6A" w:rsidRPr="00F01B6F" w:rsidRDefault="00684D6A" w:rsidP="00684D6A">
      <w:pPr>
        <w:spacing w:line="360" w:lineRule="auto"/>
        <w:rPr>
          <w:b/>
          <w:bCs/>
          <w:lang w:val="de-DE"/>
        </w:rPr>
      </w:pPr>
      <w:r w:rsidRPr="00F01B6F">
        <w:rPr>
          <w:b/>
          <w:bCs/>
          <w:lang w:val="de-DE"/>
        </w:rPr>
        <w:lastRenderedPageBreak/>
        <w:t>Õigusaktid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 w:rsidRPr="00F01B6F">
        <w:rPr>
          <w:lang w:val="fi-FI"/>
        </w:rPr>
        <w:t>Õigusakti nimetus. (Vastuvõtmise aasta) Andmed algallika kohta (osa, nr jm).</w:t>
      </w:r>
      <w:r w:rsidRPr="00F01B6F">
        <w:rPr>
          <w:b/>
          <w:bCs/>
          <w:lang w:val="fi-FI"/>
        </w:rPr>
        <w:t xml:space="preserve"> </w:t>
      </w:r>
      <w:r w:rsidRPr="00F01B6F">
        <w:rPr>
          <w:lang w:val="fi-FI"/>
        </w:rPr>
        <w:t>[www] Interneti</w:t>
      </w:r>
      <w:r>
        <w:rPr>
          <w:lang w:val="fi-FI"/>
        </w:rPr>
        <w:t>-</w:t>
      </w:r>
      <w:r w:rsidRPr="00F01B6F">
        <w:rPr>
          <w:lang w:val="fi-FI"/>
        </w:rPr>
        <w:t>aadress</w:t>
      </w:r>
      <w:r>
        <w:rPr>
          <w:lang w:val="fi-FI"/>
        </w:rPr>
        <w:t xml:space="preserve"> (külastamise kuupäev)</w:t>
      </w:r>
    </w:p>
    <w:p w:rsidR="00684D6A" w:rsidRDefault="00684D6A" w:rsidP="00684D6A">
      <w:pPr>
        <w:spacing w:line="360" w:lineRule="auto"/>
        <w:rPr>
          <w:lang w:val="fi-FI"/>
        </w:rPr>
      </w:pPr>
      <w:r w:rsidRPr="00F01B6F">
        <w:rPr>
          <w:i/>
          <w:iCs/>
          <w:lang w:val="fi-FI"/>
        </w:rPr>
        <w:t>Näide</w:t>
      </w:r>
      <w:r>
        <w:rPr>
          <w:lang w:val="fi-FI"/>
        </w:rPr>
        <w:t>:</w:t>
      </w: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 xml:space="preserve">Autoriõiguse seadus. (2012). Riigi Teataja I osa. </w:t>
      </w:r>
      <w:r>
        <w:rPr>
          <w:lang w:val="et-EE"/>
        </w:rPr>
        <w:t xml:space="preserve">[www] </w:t>
      </w:r>
      <w:hyperlink r:id="rId16" w:history="1">
        <w:r w:rsidRPr="00563D12">
          <w:rPr>
            <w:rStyle w:val="Hperlink"/>
            <w:color w:val="auto"/>
            <w:u w:val="none"/>
            <w:lang w:val="fi-FI"/>
          </w:rPr>
          <w:t>https://www.riigiteataja.ee/akt/128122011005?leiaKehtiv</w:t>
        </w:r>
      </w:hyperlink>
      <w:r w:rsidRPr="00563D12">
        <w:rPr>
          <w:lang w:val="fi-FI"/>
        </w:rPr>
        <w:t xml:space="preserve"> </w:t>
      </w:r>
      <w:r>
        <w:rPr>
          <w:lang w:val="fi-FI"/>
        </w:rPr>
        <w:t>(18.08.2012)</w:t>
      </w:r>
    </w:p>
    <w:p w:rsidR="00684D6A" w:rsidRPr="00563D12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spacing w:line="360" w:lineRule="auto"/>
        <w:rPr>
          <w:b/>
          <w:bCs/>
          <w:lang w:val="fi-FI"/>
        </w:rPr>
      </w:pPr>
      <w:r>
        <w:rPr>
          <w:b/>
          <w:bCs/>
          <w:lang w:val="fi-FI"/>
        </w:rPr>
        <w:t>Lõputööd</w:t>
      </w:r>
    </w:p>
    <w:p w:rsidR="00684D6A" w:rsidRPr="007356EE" w:rsidRDefault="00684D6A" w:rsidP="00B35B1B">
      <w:pPr>
        <w:numPr>
          <w:ilvl w:val="0"/>
          <w:numId w:val="30"/>
        </w:numPr>
        <w:spacing w:line="360" w:lineRule="auto"/>
        <w:rPr>
          <w:b/>
          <w:bCs/>
          <w:lang w:val="fi-FI"/>
        </w:rPr>
      </w:pPr>
      <w:r>
        <w:rPr>
          <w:lang w:val="fi-FI"/>
        </w:rPr>
        <w:t>Autor. (Ilmumisaasta). Pealkiri. Kõrgkool. [Lõputöö liik]. Ilmumiskoht.</w:t>
      </w:r>
    </w:p>
    <w:p w:rsidR="00684D6A" w:rsidRDefault="00684D6A" w:rsidP="00684D6A">
      <w:pPr>
        <w:spacing w:line="360" w:lineRule="auto"/>
        <w:rPr>
          <w:lang w:val="fi-FI"/>
        </w:rPr>
      </w:pPr>
      <w:r w:rsidRPr="007356EE">
        <w:rPr>
          <w:i/>
          <w:iCs/>
          <w:lang w:val="fi-FI"/>
        </w:rPr>
        <w:t>Näide</w:t>
      </w:r>
      <w:r>
        <w:rPr>
          <w:lang w:val="fi-FI"/>
        </w:rPr>
        <w:t>:</w:t>
      </w:r>
    </w:p>
    <w:p w:rsidR="00684D6A" w:rsidRDefault="00684D6A" w:rsidP="00684D6A">
      <w:pPr>
        <w:spacing w:line="360" w:lineRule="auto"/>
      </w:pPr>
      <w:r w:rsidRPr="00633AAC">
        <w:rPr>
          <w:lang w:val="de-DE"/>
        </w:rPr>
        <w:t xml:space="preserve">Post, G. (2010). </w:t>
      </w:r>
      <w:hyperlink r:id="rId17" w:history="1">
        <w:r w:rsidRPr="00633AAC">
          <w:rPr>
            <w:rStyle w:val="Hperlink"/>
            <w:color w:val="auto"/>
            <w:u w:val="none"/>
            <w:lang w:val="de-DE"/>
          </w:rPr>
          <w:t>Elektrooniliste mängude kriitilised edufaktorid</w:t>
        </w:r>
      </w:hyperlink>
      <w:r w:rsidRPr="00633AAC">
        <w:rPr>
          <w:lang w:val="de-DE"/>
        </w:rPr>
        <w:t xml:space="preserve">. </w:t>
      </w:r>
      <w:r>
        <w:t xml:space="preserve">Tallinna Ülikooli Informaatika Instituut. [Magistritöö]. </w:t>
      </w:r>
      <w:smartTag w:uri="urn:schemas-microsoft-com:office:smarttags" w:element="City">
        <w:smartTag w:uri="urn:schemas-microsoft-com:office:smarttags" w:element="place">
          <w:r>
            <w:t>Tallinn</w:t>
          </w:r>
        </w:smartTag>
      </w:smartTag>
      <w:r>
        <w:t>.</w:t>
      </w:r>
    </w:p>
    <w:p w:rsidR="00684D6A" w:rsidRDefault="00684D6A" w:rsidP="00684D6A">
      <w:pPr>
        <w:spacing w:line="360" w:lineRule="auto"/>
      </w:pPr>
    </w:p>
    <w:p w:rsidR="00684D6A" w:rsidRDefault="00684D6A" w:rsidP="00684D6A">
      <w:pPr>
        <w:spacing w:line="360" w:lineRule="auto"/>
        <w:rPr>
          <w:b/>
          <w:bCs/>
        </w:rPr>
      </w:pPr>
      <w:r w:rsidRPr="00493E6D">
        <w:rPr>
          <w:b/>
          <w:bCs/>
        </w:rPr>
        <w:t>Intervjuud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 w:rsidRPr="00493E6D">
        <w:rPr>
          <w:lang w:val="fi-FI"/>
        </w:rPr>
        <w:t xml:space="preserve">Intervjueeritav. (Kuupäev, kuu, aasta). Pealkiri. </w:t>
      </w:r>
      <w:r>
        <w:rPr>
          <w:lang w:val="fi-FI"/>
        </w:rPr>
        <w:t>Intervjueerija nimi. [Intervjuu salvestamise vorm st käsikiri, helisalvestis, videolindistus]. Koht.</w:t>
      </w:r>
    </w:p>
    <w:p w:rsidR="00684D6A" w:rsidRPr="00493E6D" w:rsidRDefault="00684D6A" w:rsidP="00684D6A">
      <w:pPr>
        <w:spacing w:line="360" w:lineRule="auto"/>
        <w:rPr>
          <w:i/>
          <w:iCs/>
          <w:lang w:val="fi-FI"/>
        </w:rPr>
      </w:pPr>
      <w:r w:rsidRPr="00493E6D">
        <w:rPr>
          <w:i/>
          <w:iCs/>
          <w:lang w:val="fi-FI"/>
        </w:rPr>
        <w:t>Näide:</w:t>
      </w: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>Kask, M. (12.04.2012). Pioneeritööst nõukogude ajal. Mänd, A. [Helisalvestis]. Vinni.</w:t>
      </w:r>
    </w:p>
    <w:p w:rsidR="00684D6A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spacing w:line="360" w:lineRule="auto"/>
        <w:rPr>
          <w:b/>
          <w:bCs/>
          <w:lang w:val="fi-FI"/>
        </w:rPr>
      </w:pPr>
      <w:r w:rsidRPr="008C29D5">
        <w:rPr>
          <w:b/>
          <w:bCs/>
          <w:lang w:val="fi-FI"/>
        </w:rPr>
        <w:t>Arhiivimaterjalid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Pealkiri. (Aeg). Arhiivi nimetus, täpsustavad andmed (fond, nimistu, säilitusühik).</w:t>
      </w:r>
    </w:p>
    <w:p w:rsidR="00684D6A" w:rsidRDefault="00684D6A" w:rsidP="00684D6A">
      <w:pPr>
        <w:spacing w:line="360" w:lineRule="auto"/>
        <w:rPr>
          <w:i/>
          <w:iCs/>
          <w:lang w:val="fi-FI"/>
        </w:rPr>
      </w:pPr>
      <w:r w:rsidRPr="008C29D5">
        <w:rPr>
          <w:i/>
          <w:iCs/>
          <w:lang w:val="fi-FI"/>
        </w:rPr>
        <w:t>Näited:</w:t>
      </w: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>Auaadress Konstantin Pätsile. (1924). Eesti Riigiarhiiv, f 1278, n 1, s 274.</w:t>
      </w: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>Üprus, H. (1969). Ettepanekud Tallinna vanalinna rekonstrueerimiseks. Tallinna kesklinna rekonstrueerimine. Planeerimise eksperimentaalne projekt. Muinsuskaitseameti arhiiv, H. Üpruse isikuarhiiv, f 3, n 1, s 44.</w:t>
      </w:r>
    </w:p>
    <w:p w:rsidR="00684D6A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spacing w:line="360" w:lineRule="auto"/>
        <w:rPr>
          <w:b/>
          <w:bCs/>
          <w:lang w:val="fi-FI"/>
        </w:rPr>
      </w:pPr>
      <w:r w:rsidRPr="008C29D5">
        <w:rPr>
          <w:b/>
          <w:bCs/>
          <w:lang w:val="fi-FI"/>
        </w:rPr>
        <w:t>Audiovisuaalsed materjalid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Autor. (Täpsustus). (Ilmumisaasta). Pealkiri. [Film, kassett, CD]. Ilmumiskoht.</w:t>
      </w:r>
    </w:p>
    <w:p w:rsidR="00684D6A" w:rsidRDefault="00684D6A" w:rsidP="00684D6A">
      <w:pPr>
        <w:spacing w:line="360" w:lineRule="auto"/>
        <w:rPr>
          <w:i/>
          <w:iCs/>
          <w:lang w:val="fi-FI"/>
        </w:rPr>
      </w:pPr>
      <w:r w:rsidRPr="007E398C">
        <w:rPr>
          <w:i/>
          <w:iCs/>
          <w:lang w:val="fi-FI"/>
        </w:rPr>
        <w:t xml:space="preserve">Näide: </w:t>
      </w:r>
    </w:p>
    <w:p w:rsidR="00684D6A" w:rsidRPr="00633AAC" w:rsidRDefault="00684D6A" w:rsidP="00684D6A">
      <w:pPr>
        <w:spacing w:line="360" w:lineRule="auto"/>
        <w:rPr>
          <w:lang w:val="fi-FI"/>
        </w:rPr>
      </w:pPr>
      <w:r w:rsidRPr="007E398C">
        <w:t xml:space="preserve">Agu, M. (Produtsent). (1997). Kodused tantsud. </w:t>
      </w:r>
      <w:r w:rsidRPr="00633AAC">
        <w:rPr>
          <w:lang w:val="fi-FI"/>
        </w:rPr>
        <w:t>[CD]. Tallinn: Eesti Raadio.</w:t>
      </w: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23" w:name="_Toc333220993"/>
      <w:bookmarkStart w:id="124" w:name="_Toc334253977"/>
      <w:bookmarkStart w:id="125" w:name="_Toc334254429"/>
      <w:bookmarkStart w:id="126" w:name="_Toc334254756"/>
      <w:bookmarkStart w:id="127" w:name="_Toc334254937"/>
      <w:r w:rsidRPr="00633AAC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lastRenderedPageBreak/>
        <w:t xml:space="preserve">3.6. </w:t>
      </w:r>
      <w:r w:rsidRPr="003676C8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Kasutatud allikate loetelu</w:t>
      </w:r>
      <w:bookmarkEnd w:id="123"/>
      <w:bookmarkEnd w:id="124"/>
      <w:bookmarkEnd w:id="125"/>
      <w:bookmarkEnd w:id="126"/>
      <w:bookmarkEnd w:id="127"/>
    </w:p>
    <w:p w:rsidR="00684D6A" w:rsidRDefault="00684D6A" w:rsidP="00684D6A">
      <w:pPr>
        <w:rPr>
          <w:lang w:val="fi-FI"/>
        </w:rPr>
      </w:pP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 xml:space="preserve">Loetelus tuuakse </w:t>
      </w:r>
      <w:r w:rsidRPr="00B44F05">
        <w:rPr>
          <w:b/>
          <w:bCs/>
          <w:lang w:val="fi-FI"/>
        </w:rPr>
        <w:t>ainult</w:t>
      </w:r>
      <w:r>
        <w:rPr>
          <w:lang w:val="fi-FI"/>
        </w:rPr>
        <w:t xml:space="preserve"> töös viidatud allikad ja </w:t>
      </w:r>
      <w:r w:rsidRPr="00B44F05">
        <w:rPr>
          <w:b/>
          <w:bCs/>
          <w:lang w:val="fi-FI"/>
        </w:rPr>
        <w:t>igale</w:t>
      </w:r>
      <w:r>
        <w:rPr>
          <w:lang w:val="fi-FI"/>
        </w:rPr>
        <w:t xml:space="preserve"> nimistus olevale allikale peab leiduma viide.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Andmed kasutatud allika kohta saadakse tiitellehelt ja/või selle pöördelt.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Bibliokirje koostatakse viidatava algallika keeles.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Bibliokirjes peab olema vajalikul hulgal andmeid, mis võimaldavad leida teose raamatukogust, andmebaasist või internetist.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Bibliokirjed esitatakse tähestikulises järjekorras autori perekonnanime või pealkirja esimese sõna järgi, kui autor puudub.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Et viitekirje esitatakse väljaandega samas keeles, on ka lühendid vastavas võõrkeeles, nt lehekülg (lk), trükk (tr), köide (kd) on inglise keeles p., Ed., Vol.,saksa keeles S., Aufl., Bd.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Ühe autori tööd reastatakse ilmumisaasta järgi.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Kui samalt autorilt on mitu samal aastal ilmunud tööd, kasutatakse väiketähe abi, nt 2012a, 2012b.</w:t>
      </w:r>
    </w:p>
    <w:p w:rsidR="00684D6A" w:rsidRDefault="00684D6A" w:rsidP="00B35B1B">
      <w:pPr>
        <w:numPr>
          <w:ilvl w:val="0"/>
          <w:numId w:val="30"/>
        </w:numPr>
        <w:spacing w:line="360" w:lineRule="auto"/>
        <w:rPr>
          <w:lang w:val="fi-FI"/>
        </w:rPr>
      </w:pPr>
      <w:r>
        <w:rPr>
          <w:lang w:val="fi-FI"/>
        </w:rPr>
        <w:t>Kui teose ilmumisaasta pole teada, kasutatakse lühendit s.a. (sine anno).</w:t>
      </w:r>
    </w:p>
    <w:p w:rsidR="00684D6A" w:rsidRDefault="00684D6A" w:rsidP="00684D6A">
      <w:pPr>
        <w:spacing w:line="360" w:lineRule="auto"/>
        <w:rPr>
          <w:lang w:val="fi-FI"/>
        </w:rPr>
      </w:pPr>
    </w:p>
    <w:p w:rsidR="00684D6A" w:rsidRPr="003676C8" w:rsidRDefault="00684D6A" w:rsidP="00684D6A">
      <w:pPr>
        <w:spacing w:line="360" w:lineRule="auto"/>
        <w:rPr>
          <w:lang w:val="fi-FI"/>
        </w:rPr>
      </w:pPr>
    </w:p>
    <w:p w:rsidR="00684D6A" w:rsidRPr="003676C8" w:rsidRDefault="00684D6A" w:rsidP="00684D6A">
      <w:pPr>
        <w:spacing w:line="360" w:lineRule="auto"/>
        <w:rPr>
          <w:lang w:val="fi-FI"/>
        </w:rPr>
      </w:pPr>
    </w:p>
    <w:p w:rsidR="00684D6A" w:rsidRPr="003676C8" w:rsidRDefault="00684D6A" w:rsidP="00684D6A">
      <w:pPr>
        <w:spacing w:line="360" w:lineRule="auto"/>
        <w:rPr>
          <w:b/>
          <w:bCs/>
          <w:lang w:val="fi-FI"/>
        </w:rPr>
      </w:pPr>
    </w:p>
    <w:p w:rsidR="00684D6A" w:rsidRPr="003676C8" w:rsidRDefault="00684D6A" w:rsidP="00684D6A">
      <w:pPr>
        <w:pStyle w:val="Allmrkusetekst"/>
        <w:spacing w:line="360" w:lineRule="auto"/>
        <w:ind w:left="397"/>
        <w:rPr>
          <w:lang w:val="fi-FI"/>
        </w:rPr>
      </w:pPr>
    </w:p>
    <w:p w:rsidR="00684D6A" w:rsidRPr="009C6F40" w:rsidRDefault="00684D6A" w:rsidP="00684D6A">
      <w:pPr>
        <w:pStyle w:val="Allmrkusetekst"/>
        <w:spacing w:line="360" w:lineRule="auto"/>
        <w:ind w:left="397"/>
        <w:rPr>
          <w:i/>
          <w:iCs/>
          <w:lang w:val="et-EE"/>
        </w:rPr>
      </w:pPr>
    </w:p>
    <w:p w:rsidR="00684D6A" w:rsidRPr="003676C8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</w:p>
    <w:p w:rsidR="00684D6A" w:rsidRPr="003676C8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</w:p>
    <w:p w:rsidR="00684D6A" w:rsidRPr="003676C8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4"/>
          <w:lang w:val="fi-FI"/>
        </w:rPr>
      </w:pPr>
    </w:p>
    <w:p w:rsidR="00684D6A" w:rsidRPr="003676C8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lang w:val="fi-FI"/>
        </w:rPr>
      </w:pPr>
    </w:p>
    <w:p w:rsidR="00684D6A" w:rsidRPr="003676C8" w:rsidRDefault="00684D6A" w:rsidP="00684D6A">
      <w:pPr>
        <w:shd w:val="clear" w:color="auto" w:fill="FFFFFF"/>
        <w:spacing w:before="100" w:beforeAutospacing="1" w:after="100" w:afterAutospacing="1" w:line="360" w:lineRule="auto"/>
        <w:ind w:left="397"/>
        <w:jc w:val="both"/>
        <w:rPr>
          <w:color w:val="000000"/>
          <w:spacing w:val="-3"/>
          <w:lang w:val="fi-FI"/>
        </w:rPr>
      </w:pPr>
    </w:p>
    <w:p w:rsidR="00684D6A" w:rsidRDefault="00684D6A" w:rsidP="00684D6A">
      <w:pPr>
        <w:pStyle w:val="Pealkiri1"/>
        <w:rPr>
          <w:rFonts w:ascii="Times New Roman" w:hAnsi="Times New Roman" w:cs="Times New Roman"/>
          <w:color w:val="000000"/>
          <w:spacing w:val="3"/>
          <w:lang w:val="fi-FI"/>
        </w:rPr>
      </w:pPr>
      <w:bookmarkStart w:id="128" w:name="_Toc334253978"/>
      <w:bookmarkStart w:id="129" w:name="_Toc334254430"/>
    </w:p>
    <w:p w:rsidR="00684D6A" w:rsidRPr="003D4C48" w:rsidRDefault="00684D6A" w:rsidP="00684D6A">
      <w:pPr>
        <w:pStyle w:val="Pealkiri1"/>
        <w:jc w:val="center"/>
        <w:rPr>
          <w:rFonts w:ascii="Times New Roman" w:hAnsi="Times New Roman" w:cs="Times New Roman"/>
          <w:color w:val="000000"/>
          <w:spacing w:val="3"/>
          <w:lang w:val="fi-FI"/>
        </w:rPr>
      </w:pPr>
      <w:bookmarkStart w:id="130" w:name="_Toc334254757"/>
      <w:bookmarkStart w:id="131" w:name="_Toc334254938"/>
      <w:r w:rsidRPr="003D4C48">
        <w:rPr>
          <w:rFonts w:ascii="Times New Roman" w:hAnsi="Times New Roman" w:cs="Times New Roman"/>
          <w:color w:val="000000"/>
          <w:spacing w:val="3"/>
          <w:lang w:val="fi-FI"/>
        </w:rPr>
        <w:t>4. UURIMISTÖÖ KAITSMINE</w:t>
      </w:r>
      <w:bookmarkEnd w:id="128"/>
      <w:bookmarkEnd w:id="129"/>
      <w:bookmarkEnd w:id="130"/>
      <w:bookmarkEnd w:id="131"/>
    </w:p>
    <w:p w:rsidR="00684D6A" w:rsidRDefault="00684D6A" w:rsidP="00684D6A">
      <w:pPr>
        <w:rPr>
          <w:lang w:val="fi-FI"/>
        </w:rPr>
      </w:pPr>
    </w:p>
    <w:p w:rsidR="00684D6A" w:rsidRPr="003D4C48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32" w:name="_Toc334253979"/>
      <w:bookmarkStart w:id="133" w:name="_Toc334254431"/>
      <w:bookmarkStart w:id="134" w:name="_Toc334254758"/>
      <w:bookmarkStart w:id="135" w:name="_Toc334254939"/>
      <w:r w:rsidRPr="003D4C48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4.1. Uurimistöö kaitsmise kord</w:t>
      </w:r>
      <w:bookmarkEnd w:id="132"/>
      <w:bookmarkEnd w:id="133"/>
      <w:bookmarkEnd w:id="134"/>
      <w:bookmarkEnd w:id="135"/>
    </w:p>
    <w:p w:rsidR="00684D6A" w:rsidRDefault="00684D6A" w:rsidP="00684D6A">
      <w:pPr>
        <w:autoSpaceDE w:val="0"/>
        <w:autoSpaceDN w:val="0"/>
        <w:adjustRightInd w:val="0"/>
        <w:rPr>
          <w:color w:val="000000"/>
          <w:lang w:val="fi-FI"/>
        </w:rPr>
      </w:pPr>
    </w:p>
    <w:p w:rsidR="00684D6A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566B0F">
        <w:rPr>
          <w:color w:val="000000"/>
          <w:lang w:val="fi-FI"/>
        </w:rPr>
        <w:t xml:space="preserve">Uurimistöö kaitsmine toimub </w:t>
      </w:r>
      <w:r w:rsidRPr="00566B0F">
        <w:rPr>
          <w:color w:val="333333"/>
          <w:lang w:val="fi-FI"/>
        </w:rPr>
        <w:t>direktori poolt kinnitatud kaitsmiskomisjoni ja grupi</w:t>
      </w:r>
      <w:r>
        <w:rPr>
          <w:color w:val="333333"/>
          <w:lang w:val="fi-FI"/>
        </w:rPr>
        <w:t xml:space="preserve"> </w:t>
      </w:r>
      <w:r w:rsidRPr="00835952">
        <w:rPr>
          <w:color w:val="333333"/>
          <w:lang w:val="fi-FI"/>
        </w:rPr>
        <w:t xml:space="preserve">kaasõpilaste </w:t>
      </w:r>
      <w:r w:rsidRPr="00835952">
        <w:rPr>
          <w:color w:val="000000"/>
          <w:lang w:val="fi-FI"/>
        </w:rPr>
        <w:t>ees</w:t>
      </w:r>
      <w:r>
        <w:rPr>
          <w:color w:val="333333"/>
          <w:lang w:val="fi-FI"/>
        </w:rPr>
        <w:t>.</w:t>
      </w:r>
    </w:p>
    <w:p w:rsidR="00684D6A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color w:val="000000"/>
          <w:spacing w:val="-3"/>
          <w:lang w:val="fi-FI"/>
        </w:rPr>
        <w:t>Uurimistööle annavad hinnangu uurimistöö juhendaja ja vähemalt üks retsensent. Retsensioon peab olema töö autorile esitatud vähemalt nädal enne kaitsmist.</w:t>
      </w:r>
    </w:p>
    <w:p w:rsidR="00684D6A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color w:val="000000"/>
          <w:spacing w:val="-3"/>
          <w:lang w:val="fi-FI"/>
        </w:rPr>
        <w:t>Iga uurimistööde kaitsmisel viibiv õpilane kirjutab oma hinnangu kahele uurimistööle.</w:t>
      </w:r>
    </w:p>
    <w:p w:rsidR="00684D6A" w:rsidRPr="00835952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color w:val="000000"/>
          <w:spacing w:val="-3"/>
          <w:lang w:val="fi-FI"/>
        </w:rPr>
        <w:t xml:space="preserve">Uurimistöö autor peab valmistuma vastama juhendaja ja retsensendi märkustele ning küsimustele. </w:t>
      </w:r>
    </w:p>
    <w:p w:rsidR="00684D6A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566B0F">
        <w:rPr>
          <w:color w:val="333333"/>
          <w:lang w:val="fi-FI"/>
        </w:rPr>
        <w:t>Uurimistöö kait</w:t>
      </w:r>
      <w:r>
        <w:rPr>
          <w:color w:val="333333"/>
          <w:lang w:val="fi-FI"/>
        </w:rPr>
        <w:t>smisel esitab õpilan</w:t>
      </w:r>
      <w:r w:rsidRPr="00566B0F">
        <w:rPr>
          <w:color w:val="333333"/>
          <w:lang w:val="fi-FI"/>
        </w:rPr>
        <w:t>e 10</w:t>
      </w:r>
      <w:r>
        <w:rPr>
          <w:color w:val="333333"/>
          <w:lang w:val="fi-FI"/>
        </w:rPr>
        <w:t xml:space="preserve"> </w:t>
      </w:r>
      <w:r w:rsidRPr="00566B0F">
        <w:rPr>
          <w:color w:val="333333"/>
          <w:lang w:val="fi-FI"/>
        </w:rPr>
        <w:t>- minutilise lühiettekande koos PowerPoint´i</w:t>
      </w:r>
      <w:r>
        <w:rPr>
          <w:color w:val="333333"/>
          <w:lang w:val="fi-FI"/>
        </w:rPr>
        <w:t xml:space="preserve"> </w:t>
      </w:r>
      <w:r w:rsidRPr="00566B0F">
        <w:rPr>
          <w:color w:val="333333"/>
          <w:lang w:val="fi-FI"/>
        </w:rPr>
        <w:t>esitlusega ja vastab küsimustele</w:t>
      </w:r>
      <w:r>
        <w:rPr>
          <w:color w:val="333333"/>
          <w:lang w:val="fi-FI"/>
        </w:rPr>
        <w:t>.</w:t>
      </w:r>
    </w:p>
    <w:p w:rsidR="00684D6A" w:rsidRPr="00644F3B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B22882">
        <w:rPr>
          <w:lang w:val="fi-FI"/>
        </w:rPr>
        <w:t>Pärast diskussiooni ja hinnangu andmist retsensendi poolt antakse küsimuste esitamise õigus kõigile kohalviibijatele ning töö autor lõpetab kaitsmisprotseduuri lühikese lõppsõnaga. Kombeks on tänada oma juhendajat, retsensenti, komisjoni ja kuulajaid.</w:t>
      </w:r>
    </w:p>
    <w:p w:rsidR="00684D6A" w:rsidRPr="003D4C48" w:rsidRDefault="00684D6A" w:rsidP="00B35B1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lang w:val="fi-FI"/>
        </w:rPr>
        <w:t>Lõplik hinne uurimistööle pannakse kaitsmiskomisjoni poolt, arvestades juhendaja ja retsensendi (retsensentide) arvamust, uurimistöö autori kaitsekõnet, esitlust ja esinemisoskust ning kompetentsust küsimustele vastamisel.</w:t>
      </w: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36" w:name="_Toc334253980"/>
      <w:bookmarkStart w:id="137" w:name="_Toc334254432"/>
      <w:bookmarkStart w:id="138" w:name="_Toc334254759"/>
      <w:bookmarkStart w:id="139" w:name="_Toc334254940"/>
      <w:r w:rsidRPr="003D4C48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4.2. Kaitsekõne</w:t>
      </w:r>
      <w:bookmarkEnd w:id="136"/>
      <w:bookmarkEnd w:id="137"/>
      <w:bookmarkEnd w:id="138"/>
      <w:bookmarkEnd w:id="139"/>
    </w:p>
    <w:p w:rsidR="00684D6A" w:rsidRPr="003D4C48" w:rsidRDefault="00684D6A" w:rsidP="00684D6A">
      <w:pPr>
        <w:rPr>
          <w:lang w:val="fi-FI"/>
        </w:rPr>
      </w:pPr>
    </w:p>
    <w:p w:rsidR="00684D6A" w:rsidRPr="003D4C48" w:rsidRDefault="00684D6A" w:rsidP="00684D6A">
      <w:pPr>
        <w:autoSpaceDE w:val="0"/>
        <w:autoSpaceDN w:val="0"/>
        <w:adjustRightInd w:val="0"/>
        <w:spacing w:line="360" w:lineRule="auto"/>
        <w:ind w:left="397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Kaitsekõne koosneb järgmistest osadest: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teema põhjendus;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töö eesmärk;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töö ülesehitus;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ülevaade kirjandusest/kasutatud allikatest;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lastRenderedPageBreak/>
        <w:t>uurimistöö meetodid;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eesmärgi saavutamine, olulisemad järeldused</w:t>
      </w:r>
      <w:r>
        <w:rPr>
          <w:color w:val="333333"/>
          <w:lang w:val="fi-FI"/>
        </w:rPr>
        <w:t xml:space="preserve"> </w:t>
      </w:r>
      <w:r w:rsidRPr="003D4C48">
        <w:rPr>
          <w:color w:val="333333"/>
          <w:lang w:val="fi-FI"/>
        </w:rPr>
        <w:t>(kõige olulisem osa);</w:t>
      </w:r>
    </w:p>
    <w:p w:rsidR="00684D6A" w:rsidRPr="003D4C48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mida uurimistöö koostamine</w:t>
      </w:r>
      <w:r>
        <w:rPr>
          <w:color w:val="333333"/>
          <w:lang w:val="fi-FI"/>
        </w:rPr>
        <w:t xml:space="preserve"> õpetas</w:t>
      </w:r>
      <w:r w:rsidRPr="003D4C48">
        <w:rPr>
          <w:color w:val="333333"/>
          <w:lang w:val="fi-FI"/>
        </w:rPr>
        <w:t>?</w:t>
      </w:r>
    </w:p>
    <w:p w:rsidR="00684D6A" w:rsidRDefault="00684D6A" w:rsidP="00B35B1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küsimustele vastamine.</w:t>
      </w:r>
    </w:p>
    <w:p w:rsidR="00684D6A" w:rsidRPr="003D4C48" w:rsidRDefault="00684D6A" w:rsidP="00684D6A">
      <w:pPr>
        <w:autoSpaceDE w:val="0"/>
        <w:autoSpaceDN w:val="0"/>
        <w:adjustRightInd w:val="0"/>
        <w:spacing w:line="360" w:lineRule="auto"/>
        <w:ind w:left="457"/>
        <w:jc w:val="both"/>
        <w:rPr>
          <w:color w:val="333333"/>
          <w:lang w:val="fi-FI"/>
        </w:rPr>
      </w:pPr>
    </w:p>
    <w:p w:rsidR="00684D6A" w:rsidRPr="003D4C48" w:rsidRDefault="00684D6A" w:rsidP="00684D6A">
      <w:pPr>
        <w:autoSpaceDE w:val="0"/>
        <w:autoSpaceDN w:val="0"/>
        <w:adjustRightInd w:val="0"/>
        <w:spacing w:line="360" w:lineRule="auto"/>
        <w:ind w:left="397"/>
        <w:jc w:val="both"/>
        <w:rPr>
          <w:color w:val="333333"/>
          <w:lang w:val="fi-FI"/>
        </w:rPr>
      </w:pPr>
      <w:r>
        <w:rPr>
          <w:color w:val="333333"/>
          <w:lang w:val="fi-FI"/>
        </w:rPr>
        <w:t xml:space="preserve">Kaitsekõne pidamist on soovitav eelnevalt harjutada. </w:t>
      </w:r>
      <w:r w:rsidRPr="003D4C48">
        <w:rPr>
          <w:color w:val="333333"/>
          <w:lang w:val="fi-FI"/>
        </w:rPr>
        <w:t>Kaitsekõne peab olema:</w:t>
      </w:r>
    </w:p>
    <w:p w:rsidR="00684D6A" w:rsidRPr="003D4C48" w:rsidRDefault="00684D6A" w:rsidP="00B35B1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arusaadav;</w:t>
      </w:r>
    </w:p>
    <w:p w:rsidR="00684D6A" w:rsidRPr="003D4C48" w:rsidRDefault="00684D6A" w:rsidP="00B35B1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tooma välja põhilise;</w:t>
      </w:r>
    </w:p>
    <w:p w:rsidR="00684D6A" w:rsidRPr="003D4C48" w:rsidRDefault="00684D6A" w:rsidP="00B35B1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arvestatama retsensendi märkusi;</w:t>
      </w:r>
    </w:p>
    <w:p w:rsidR="00684D6A" w:rsidRDefault="00684D6A" w:rsidP="00B35B1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tähtis on esinemisoskus (soovita</w:t>
      </w:r>
      <w:r>
        <w:rPr>
          <w:color w:val="333333"/>
          <w:lang w:val="fi-FI"/>
        </w:rPr>
        <w:t xml:space="preserve">valt peast) kui ka kompetentsus </w:t>
      </w:r>
      <w:r w:rsidRPr="003D4C48">
        <w:rPr>
          <w:color w:val="333333"/>
          <w:lang w:val="fi-FI"/>
        </w:rPr>
        <w:t>küsimustele vastamisel</w:t>
      </w:r>
      <w:r>
        <w:rPr>
          <w:color w:val="333333"/>
          <w:lang w:val="fi-FI"/>
        </w:rPr>
        <w:t>.</w:t>
      </w:r>
    </w:p>
    <w:p w:rsidR="00684D6A" w:rsidRPr="003D4C48" w:rsidRDefault="00684D6A" w:rsidP="00684D6A">
      <w:pPr>
        <w:autoSpaceDE w:val="0"/>
        <w:autoSpaceDN w:val="0"/>
        <w:adjustRightInd w:val="0"/>
        <w:spacing w:line="360" w:lineRule="auto"/>
        <w:ind w:left="397"/>
        <w:jc w:val="both"/>
        <w:rPr>
          <w:color w:val="333333"/>
          <w:lang w:val="fi-FI"/>
        </w:rPr>
      </w:pPr>
    </w:p>
    <w:p w:rsidR="00684D6A" w:rsidRPr="00235159" w:rsidRDefault="00684D6A" w:rsidP="00684D6A">
      <w:pPr>
        <w:autoSpaceDE w:val="0"/>
        <w:autoSpaceDN w:val="0"/>
        <w:adjustRightInd w:val="0"/>
        <w:spacing w:line="360" w:lineRule="auto"/>
        <w:ind w:left="397"/>
        <w:jc w:val="both"/>
        <w:rPr>
          <w:color w:val="333333"/>
          <w:lang w:val="fi-FI"/>
        </w:rPr>
      </w:pPr>
      <w:r w:rsidRPr="003D4C48">
        <w:rPr>
          <w:color w:val="333333"/>
          <w:lang w:val="fi-FI"/>
        </w:rPr>
        <w:t>PP slaidiesitlus peab olema arusaadav ja kergesti jälgitav.</w:t>
      </w:r>
    </w:p>
    <w:p w:rsidR="00684D6A" w:rsidRPr="00FE6748" w:rsidRDefault="00684D6A" w:rsidP="00B35B1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FE6748">
        <w:rPr>
          <w:color w:val="333333"/>
        </w:rPr>
        <w:t xml:space="preserve">Ühel slaidil </w:t>
      </w:r>
      <w:r w:rsidR="00FE6748" w:rsidRPr="00FE6748">
        <w:rPr>
          <w:color w:val="333333"/>
        </w:rPr>
        <w:t xml:space="preserve">on </w:t>
      </w:r>
      <w:r w:rsidRPr="00FE6748">
        <w:rPr>
          <w:color w:val="333333"/>
        </w:rPr>
        <w:t>vaid üks illustratsioon.</w:t>
      </w:r>
    </w:p>
    <w:p w:rsidR="00684D6A" w:rsidRDefault="00684D6A" w:rsidP="00B35B1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color w:val="333333"/>
          <w:lang w:val="fi-FI"/>
        </w:rPr>
        <w:t>Slaidi pealkirja suurus 32 – 72.</w:t>
      </w:r>
    </w:p>
    <w:p w:rsidR="00684D6A" w:rsidRDefault="00684D6A" w:rsidP="00B35B1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color w:val="333333"/>
          <w:lang w:val="fi-FI"/>
        </w:rPr>
      </w:pPr>
      <w:r>
        <w:rPr>
          <w:color w:val="333333"/>
          <w:lang w:val="fi-FI"/>
        </w:rPr>
        <w:t xml:space="preserve">Ühel slaidil </w:t>
      </w:r>
      <w:r w:rsidR="00C72636">
        <w:rPr>
          <w:color w:val="333333"/>
          <w:lang w:val="fi-FI"/>
        </w:rPr>
        <w:t xml:space="preserve">on </w:t>
      </w:r>
      <w:r>
        <w:rPr>
          <w:color w:val="333333"/>
          <w:lang w:val="fi-FI"/>
        </w:rPr>
        <w:t>maksimaalselt 6 rida teksti, kirja suurus 28.</w:t>
      </w:r>
    </w:p>
    <w:p w:rsidR="00684D6A" w:rsidRPr="003D4C48" w:rsidRDefault="00684D6A" w:rsidP="00684D6A">
      <w:pPr>
        <w:autoSpaceDE w:val="0"/>
        <w:autoSpaceDN w:val="0"/>
        <w:adjustRightInd w:val="0"/>
        <w:spacing w:line="360" w:lineRule="auto"/>
        <w:ind w:left="397"/>
        <w:jc w:val="both"/>
        <w:rPr>
          <w:color w:val="33333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  <w:lang w:val="fi-FI"/>
        </w:rPr>
      </w:pPr>
    </w:p>
    <w:p w:rsidR="00684D6A" w:rsidRPr="00D51299" w:rsidRDefault="00684D6A" w:rsidP="00684D6A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Pr="00644F3B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pacing w:val="-3"/>
          <w:sz w:val="32"/>
          <w:szCs w:val="32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20211F" w:rsidRDefault="0020211F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20211F" w:rsidRDefault="0020211F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pStyle w:val="Pealkiri1"/>
        <w:jc w:val="center"/>
        <w:rPr>
          <w:rFonts w:ascii="Times New Roman" w:hAnsi="Times New Roman" w:cs="Times New Roman"/>
          <w:color w:val="000000"/>
          <w:spacing w:val="3"/>
          <w:lang w:val="fi-FI"/>
        </w:rPr>
      </w:pPr>
      <w:bookmarkStart w:id="140" w:name="_Toc334253981"/>
      <w:bookmarkStart w:id="141" w:name="_Toc334254433"/>
      <w:bookmarkStart w:id="142" w:name="_Toc334254760"/>
      <w:bookmarkStart w:id="143" w:name="_Toc334254941"/>
      <w:r w:rsidRPr="00644F3B">
        <w:rPr>
          <w:rFonts w:ascii="Times New Roman" w:hAnsi="Times New Roman" w:cs="Times New Roman"/>
          <w:color w:val="000000"/>
          <w:spacing w:val="3"/>
          <w:lang w:val="fi-FI"/>
        </w:rPr>
        <w:t>5. JUHENDAJA JA RETSENSENDI ÜLESANDED</w:t>
      </w:r>
      <w:bookmarkEnd w:id="140"/>
      <w:bookmarkEnd w:id="141"/>
      <w:bookmarkEnd w:id="142"/>
      <w:bookmarkEnd w:id="143"/>
    </w:p>
    <w:p w:rsidR="00684D6A" w:rsidRDefault="00684D6A" w:rsidP="00684D6A">
      <w:pPr>
        <w:rPr>
          <w:lang w:val="fi-FI"/>
        </w:rPr>
      </w:pPr>
    </w:p>
    <w:p w:rsidR="00684D6A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44" w:name="_Toc334253982"/>
      <w:bookmarkStart w:id="145" w:name="_Toc334254434"/>
      <w:bookmarkStart w:id="146" w:name="_Toc334254761"/>
      <w:bookmarkStart w:id="147" w:name="_Toc334254942"/>
      <w:r w:rsidRPr="00644F3B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t>5.1. Juhendaja</w:t>
      </w:r>
      <w:bookmarkEnd w:id="144"/>
      <w:bookmarkEnd w:id="145"/>
      <w:bookmarkEnd w:id="146"/>
      <w:bookmarkEnd w:id="147"/>
    </w:p>
    <w:p w:rsidR="00684D6A" w:rsidRDefault="00684D6A" w:rsidP="00684D6A">
      <w:pPr>
        <w:rPr>
          <w:lang w:val="fi-FI"/>
        </w:rPr>
      </w:pPr>
    </w:p>
    <w:p w:rsidR="00684D6A" w:rsidRDefault="00684D6A" w:rsidP="00684D6A">
      <w:pPr>
        <w:spacing w:line="360" w:lineRule="auto"/>
        <w:ind w:left="397"/>
        <w:jc w:val="both"/>
        <w:rPr>
          <w:lang w:val="fi-FI"/>
        </w:rPr>
      </w:pPr>
      <w:r>
        <w:rPr>
          <w:lang w:val="fi-FI"/>
        </w:rPr>
        <w:t>Uurimistöö juhendaja:</w:t>
      </w:r>
    </w:p>
    <w:p w:rsidR="00684D6A" w:rsidRDefault="00684D6A" w:rsidP="00B35B1B">
      <w:pPr>
        <w:numPr>
          <w:ilvl w:val="0"/>
          <w:numId w:val="35"/>
        </w:numPr>
        <w:spacing w:line="360" w:lineRule="auto"/>
        <w:jc w:val="both"/>
        <w:rPr>
          <w:lang w:val="fi-FI"/>
        </w:rPr>
      </w:pPr>
      <w:r>
        <w:rPr>
          <w:lang w:val="fi-FI"/>
        </w:rPr>
        <w:t>toetab ja nõustab õpilast uurimistöö teema valikul (teemat võib hiljem täpsustada);</w:t>
      </w:r>
    </w:p>
    <w:p w:rsidR="00684D6A" w:rsidRDefault="00684D6A" w:rsidP="00B35B1B">
      <w:pPr>
        <w:numPr>
          <w:ilvl w:val="0"/>
          <w:numId w:val="35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 aitab leida teemale vastavat kirjandust; </w:t>
      </w:r>
    </w:p>
    <w:p w:rsidR="00684D6A" w:rsidRDefault="00684D6A" w:rsidP="00B35B1B">
      <w:pPr>
        <w:numPr>
          <w:ilvl w:val="0"/>
          <w:numId w:val="35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aitab valida uurimiseks sobivaid meetodeid; </w:t>
      </w:r>
    </w:p>
    <w:p w:rsidR="00684D6A" w:rsidRDefault="00684D6A" w:rsidP="00B35B1B">
      <w:pPr>
        <w:numPr>
          <w:ilvl w:val="0"/>
          <w:numId w:val="35"/>
        </w:num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annab nõu töö struktuuri kavandamisel ja töö vormistamisel; </w:t>
      </w:r>
    </w:p>
    <w:p w:rsidR="00684D6A" w:rsidRPr="00CD358F" w:rsidRDefault="00684D6A" w:rsidP="00B35B1B">
      <w:pPr>
        <w:pStyle w:val="Default"/>
        <w:numPr>
          <w:ilvl w:val="0"/>
          <w:numId w:val="35"/>
        </w:numPr>
        <w:spacing w:line="360" w:lineRule="auto"/>
        <w:rPr>
          <w:lang w:val="fi-FI"/>
        </w:rPr>
      </w:pPr>
      <w:r w:rsidRPr="00CD358F">
        <w:rPr>
          <w:lang w:val="fi-FI"/>
        </w:rPr>
        <w:t xml:space="preserve">aitab õpilasel valmistuda uurimistöö kaitsmiseks; </w:t>
      </w:r>
    </w:p>
    <w:p w:rsidR="00684D6A" w:rsidRDefault="00684D6A" w:rsidP="00B35B1B">
      <w:pPr>
        <w:pStyle w:val="Default"/>
        <w:numPr>
          <w:ilvl w:val="0"/>
          <w:numId w:val="35"/>
        </w:numPr>
        <w:spacing w:line="360" w:lineRule="auto"/>
      </w:pPr>
      <w:r>
        <w:t>aitab mõista retsensiooni;</w:t>
      </w:r>
    </w:p>
    <w:p w:rsidR="00684D6A" w:rsidRDefault="00684D6A" w:rsidP="00B35B1B">
      <w:pPr>
        <w:pStyle w:val="Default"/>
        <w:numPr>
          <w:ilvl w:val="0"/>
          <w:numId w:val="35"/>
        </w:numPr>
        <w:spacing w:line="360" w:lineRule="auto"/>
      </w:pPr>
      <w:r>
        <w:t>nõuab kokkulepitud tähtaegadest kinnipidamist.</w:t>
      </w:r>
    </w:p>
    <w:p w:rsidR="00684D6A" w:rsidRDefault="00684D6A" w:rsidP="00684D6A">
      <w:pPr>
        <w:pStyle w:val="Default"/>
        <w:spacing w:line="360" w:lineRule="auto"/>
      </w:pPr>
    </w:p>
    <w:p w:rsidR="00684D6A" w:rsidRDefault="00684D6A" w:rsidP="00684D6A">
      <w:pPr>
        <w:pStyle w:val="Default"/>
        <w:spacing w:line="360" w:lineRule="auto"/>
        <w:rPr>
          <w:lang w:val="fi-FI"/>
        </w:rPr>
      </w:pPr>
      <w:r w:rsidRPr="00CD358F">
        <w:rPr>
          <w:lang w:val="fi-FI"/>
        </w:rPr>
        <w:t>Juhendaja koostab omapoolse hinnangu õpilase tegevusele uurimistöö ettevalmistamisel, hinnates õpilase arengut järgmiste oskuste</w:t>
      </w:r>
      <w:r>
        <w:rPr>
          <w:lang w:val="fi-FI"/>
        </w:rPr>
        <w:t xml:space="preserve"> osas: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uuritava probleemi kohta andmete kogumise ja analüüsimise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teoreetiliste teadmiste praktilise rakendamise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töö eesmärgi ja probleemile vastavate uurimisküsimuste sõnastamise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sobiva meetodi ja analüüsivahendite valimise ja rakendamise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tegevuse ajalise kavandamise ja kavandatu jälgimise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teadusteksti koostamise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oma tegevuse ja töö analüüsimise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töö korrektse vormistamise oskus;</w:t>
      </w:r>
    </w:p>
    <w:p w:rsidR="00684D6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kokkuvõtte ja resümee koostamise oskus;</w:t>
      </w:r>
    </w:p>
    <w:p w:rsidR="00684D6A" w:rsidRPr="00DC0A4A" w:rsidRDefault="00684D6A" w:rsidP="00B35B1B">
      <w:pPr>
        <w:pStyle w:val="Default"/>
        <w:numPr>
          <w:ilvl w:val="0"/>
          <w:numId w:val="36"/>
        </w:numPr>
        <w:spacing w:line="360" w:lineRule="auto"/>
        <w:rPr>
          <w:lang w:val="fi-FI"/>
        </w:rPr>
      </w:pPr>
      <w:r>
        <w:rPr>
          <w:lang w:val="fi-FI"/>
        </w:rPr>
        <w:t>töö kaitsmise oskus (kaitsmisele eelnevate harjutamiste põhjal).</w:t>
      </w:r>
    </w:p>
    <w:p w:rsidR="00684D6A" w:rsidRPr="00633AAC" w:rsidRDefault="00684D6A" w:rsidP="00684D6A">
      <w:pPr>
        <w:pStyle w:val="Default"/>
        <w:rPr>
          <w:lang w:val="fi-FI"/>
        </w:rPr>
      </w:pPr>
    </w:p>
    <w:p w:rsidR="00684D6A" w:rsidRPr="00633AAC" w:rsidRDefault="00684D6A" w:rsidP="00684D6A">
      <w:pPr>
        <w:pStyle w:val="Default"/>
        <w:rPr>
          <w:lang w:val="fi-FI"/>
        </w:rPr>
      </w:pPr>
    </w:p>
    <w:p w:rsidR="00684D6A" w:rsidRPr="00E818BC" w:rsidRDefault="00684D6A" w:rsidP="00684D6A">
      <w:pPr>
        <w:pStyle w:val="Pealkiri2"/>
        <w:jc w:val="center"/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</w:pPr>
      <w:bookmarkStart w:id="148" w:name="_Toc334253983"/>
      <w:bookmarkStart w:id="149" w:name="_Toc334254435"/>
      <w:bookmarkStart w:id="150" w:name="_Toc334254762"/>
      <w:bookmarkStart w:id="151" w:name="_Toc334254943"/>
      <w:r w:rsidRPr="00E818BC">
        <w:rPr>
          <w:rFonts w:ascii="Times New Roman" w:hAnsi="Times New Roman" w:cs="Times New Roman"/>
          <w:i w:val="0"/>
          <w:iCs w:val="0"/>
          <w:color w:val="000000"/>
          <w:spacing w:val="3"/>
          <w:lang w:val="fi-FI"/>
        </w:rPr>
        <w:lastRenderedPageBreak/>
        <w:t>5.2. Retsensent</w:t>
      </w:r>
      <w:bookmarkEnd w:id="148"/>
      <w:bookmarkEnd w:id="149"/>
      <w:bookmarkEnd w:id="150"/>
      <w:bookmarkEnd w:id="151"/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Retsensendi ülesanne on hinnata: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uurimistöö vastavust teemale;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seatud eesmärkide saavutamist;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probleemi lahendamiseks sobivate meetodite valikut ja rakendatust;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referatiivse ja uurimusliku osa tasakaalu töös;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uurimistöö liigendatust, selle otstarbekust;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vormistamisnõuete täitmist;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tööd allikatega;</w:t>
      </w:r>
    </w:p>
    <w:p w:rsidR="00684D6A" w:rsidRDefault="00684D6A" w:rsidP="00B35B1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keelelist korrektsust ja eneseväljendusoskust.</w:t>
      </w:r>
    </w:p>
    <w:p w:rsidR="00684D6A" w:rsidRPr="00B22882" w:rsidRDefault="00684D6A" w:rsidP="00684D6A">
      <w:pPr>
        <w:pStyle w:val="Default"/>
        <w:ind w:left="397"/>
        <w:rPr>
          <w:lang w:val="fi-FI"/>
        </w:rPr>
      </w:pPr>
      <w:r>
        <w:rPr>
          <w:lang w:val="fi-FI"/>
        </w:rPr>
        <w:t xml:space="preserve">Retsensent toob välja ka </w:t>
      </w:r>
      <w:r w:rsidRPr="00B22882">
        <w:rPr>
          <w:lang w:val="fi-FI"/>
        </w:rPr>
        <w:t>töö peamised vä</w:t>
      </w:r>
      <w:r>
        <w:rPr>
          <w:lang w:val="fi-FI"/>
        </w:rPr>
        <w:t>ärtused ja huvipakkuvamad osad.</w:t>
      </w: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20211F" w:rsidRDefault="0020211F" w:rsidP="00684D6A">
      <w:pPr>
        <w:shd w:val="clear" w:color="auto" w:fill="FFFFFF"/>
        <w:spacing w:before="100" w:beforeAutospacing="1" w:after="100" w:afterAutospacing="1" w:line="360" w:lineRule="auto"/>
        <w:rPr>
          <w:color w:val="000000"/>
          <w:spacing w:val="-3"/>
          <w:lang w:val="fi-FI"/>
        </w:rPr>
      </w:pPr>
    </w:p>
    <w:p w:rsidR="00684D6A" w:rsidRPr="00F9453A" w:rsidRDefault="00684D6A" w:rsidP="00684D6A">
      <w:pPr>
        <w:pStyle w:val="Pealkiri1"/>
        <w:jc w:val="center"/>
        <w:rPr>
          <w:rFonts w:ascii="Times New Roman" w:hAnsi="Times New Roman" w:cs="Times New Roman"/>
          <w:color w:val="000000"/>
          <w:spacing w:val="3"/>
          <w:lang w:val="fi-FI"/>
        </w:rPr>
      </w:pPr>
      <w:bookmarkStart w:id="152" w:name="_Toc333220994"/>
      <w:bookmarkStart w:id="153" w:name="_Toc334253984"/>
      <w:bookmarkStart w:id="154" w:name="_Toc334254436"/>
      <w:bookmarkStart w:id="155" w:name="_Toc334254763"/>
      <w:bookmarkStart w:id="156" w:name="_Toc334254944"/>
      <w:r w:rsidRPr="00F9453A">
        <w:rPr>
          <w:rFonts w:ascii="Times New Roman" w:hAnsi="Times New Roman" w:cs="Times New Roman"/>
          <w:color w:val="000000"/>
          <w:spacing w:val="3"/>
          <w:lang w:val="fi-FI"/>
        </w:rPr>
        <w:t>Kasutatud allikad</w:t>
      </w:r>
      <w:bookmarkEnd w:id="152"/>
      <w:bookmarkEnd w:id="153"/>
      <w:bookmarkEnd w:id="154"/>
      <w:bookmarkEnd w:id="155"/>
      <w:bookmarkEnd w:id="156"/>
    </w:p>
    <w:p w:rsidR="00684D6A" w:rsidRDefault="00684D6A" w:rsidP="00684D6A">
      <w:pPr>
        <w:rPr>
          <w:lang w:val="fi-FI"/>
        </w:rPr>
      </w:pPr>
    </w:p>
    <w:p w:rsidR="00684D6A" w:rsidRDefault="00684D6A" w:rsidP="00684D6A">
      <w:pPr>
        <w:rPr>
          <w:b/>
          <w:bCs/>
          <w:lang w:val="fi-FI"/>
        </w:rPr>
      </w:pPr>
      <w:r>
        <w:rPr>
          <w:b/>
          <w:bCs/>
          <w:lang w:val="fi-FI"/>
        </w:rPr>
        <w:t>Kirjandus</w:t>
      </w:r>
    </w:p>
    <w:p w:rsidR="00684D6A" w:rsidRDefault="00684D6A" w:rsidP="00684D6A">
      <w:pPr>
        <w:rPr>
          <w:b/>
          <w:bCs/>
          <w:lang w:val="fi-FI"/>
        </w:rPr>
      </w:pPr>
    </w:p>
    <w:p w:rsidR="00684D6A" w:rsidRPr="00962C55" w:rsidRDefault="00684D6A" w:rsidP="00684D6A">
      <w:pPr>
        <w:autoSpaceDE w:val="0"/>
        <w:autoSpaceDN w:val="0"/>
        <w:adjustRightInd w:val="0"/>
        <w:spacing w:line="360" w:lineRule="auto"/>
        <w:rPr>
          <w:lang w:val="fi-FI"/>
        </w:rPr>
      </w:pPr>
      <w:r w:rsidRPr="00962C55">
        <w:rPr>
          <w:lang w:val="fi-FI"/>
        </w:rPr>
        <w:t xml:space="preserve">Ahuna, H., Tiits, A., Saar, E, Luuk, T. </w:t>
      </w:r>
      <w:r>
        <w:rPr>
          <w:lang w:val="fi-FI"/>
        </w:rPr>
        <w:t>(2008)</w:t>
      </w:r>
      <w:r w:rsidRPr="00962C55">
        <w:rPr>
          <w:lang w:val="fi-FI"/>
        </w:rPr>
        <w:t>. Uurimistöö juhend Tallinna Reaalkooli</w:t>
      </w:r>
    </w:p>
    <w:p w:rsidR="00684D6A" w:rsidRPr="00962C55" w:rsidRDefault="00684D6A" w:rsidP="00684D6A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962C55">
        <w:rPr>
          <w:lang w:val="fi-FI"/>
        </w:rPr>
        <w:t>õpilastele.Tallinn: Tallinna Reaalkool.</w:t>
      </w:r>
    </w:p>
    <w:p w:rsidR="00684D6A" w:rsidRPr="00C24DF3" w:rsidRDefault="00684D6A" w:rsidP="00684D6A">
      <w:pPr>
        <w:rPr>
          <w:b/>
          <w:bCs/>
          <w:lang w:val="fi-FI"/>
        </w:rPr>
      </w:pP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>Katt, N. (2012) . Õpilaste uurimistööd keemias. [Loeng]. 20.03. Tartu.</w:t>
      </w:r>
    </w:p>
    <w:p w:rsidR="00684D6A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  <w:r>
        <w:rPr>
          <w:lang w:val="fi-FI"/>
        </w:rPr>
        <w:t xml:space="preserve">20. sajandi mõttevoolud. (2009). </w:t>
      </w:r>
      <w:r>
        <w:rPr>
          <w:color w:val="000000"/>
          <w:spacing w:val="-3"/>
          <w:lang w:val="fi-FI"/>
        </w:rPr>
        <w:t>/ Toim Epp Annus. Tallinn – Tartu: Tartu Ülikooli Kirjastus.</w:t>
      </w: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  <w:r w:rsidRPr="00A3431E">
        <w:rPr>
          <w:color w:val="000000"/>
          <w:spacing w:val="-3"/>
          <w:lang w:val="fi-FI"/>
        </w:rPr>
        <w:t xml:space="preserve">Kaukvere, T. (2012). Kogenud kaadri äraminek teeb kaitseväe murelikuks. – Postimees, 15. august, nr 189, lk 4 </w:t>
      </w:r>
      <w:r>
        <w:rPr>
          <w:color w:val="000000"/>
          <w:spacing w:val="-3"/>
          <w:lang w:val="fi-FI"/>
        </w:rPr>
        <w:t>–</w:t>
      </w:r>
      <w:r w:rsidRPr="00A3431E">
        <w:rPr>
          <w:color w:val="000000"/>
          <w:spacing w:val="-3"/>
          <w:lang w:val="fi-FI"/>
        </w:rPr>
        <w:t xml:space="preserve"> 5.</w:t>
      </w: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pacing w:line="360" w:lineRule="auto"/>
        <w:jc w:val="both"/>
        <w:rPr>
          <w:lang w:val="fi-FI"/>
        </w:rPr>
      </w:pPr>
      <w:r>
        <w:rPr>
          <w:lang w:val="fi-FI"/>
        </w:rPr>
        <w:t>Kiin, A. (2006). Uurimistööde koostamise ja vormistamise juhend. 3. täiendatud trükk. Viljandi: Viljandi Maagümnaasium.</w:t>
      </w:r>
    </w:p>
    <w:p w:rsidR="00684D6A" w:rsidRDefault="00684D6A" w:rsidP="00684D6A">
      <w:pPr>
        <w:spacing w:line="360" w:lineRule="auto"/>
        <w:jc w:val="both"/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lang w:val="fi-FI"/>
        </w:rPr>
      </w:pPr>
      <w:r>
        <w:rPr>
          <w:lang w:val="fi-FI"/>
        </w:rPr>
        <w:t>Loovtöö, õpilasuurimuse ja praktilise töö ettevalmistamine ja hindamine. (2012).</w:t>
      </w:r>
      <w:r w:rsidRPr="009029E1">
        <w:rPr>
          <w:lang w:val="fi-FI"/>
        </w:rPr>
        <w:t xml:space="preserve"> </w:t>
      </w:r>
      <w:r>
        <w:rPr>
          <w:lang w:val="fi-FI"/>
        </w:rPr>
        <w:t>Õpimapp. / Koost Salumaa, T., Talvik, M. Tallinn: Merlecons ja Ko.</w:t>
      </w:r>
    </w:p>
    <w:p w:rsidR="00684D6A" w:rsidRDefault="00684D6A" w:rsidP="00684D6A">
      <w:pPr>
        <w:spacing w:line="360" w:lineRule="auto"/>
        <w:jc w:val="both"/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Pärandilaegas. Pärnu linna ja maakonna õpilaste kodu-uurimistööde kogumik. 3. (2005). / Koost Hoolma, M., Kärner, A., Laube, V., Murulauk, S. </w:t>
      </w:r>
    </w:p>
    <w:p w:rsidR="00684D6A" w:rsidRDefault="00684D6A" w:rsidP="00684D6A">
      <w:pPr>
        <w:spacing w:line="360" w:lineRule="auto"/>
        <w:jc w:val="both"/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lang w:val="fi-FI"/>
        </w:rPr>
      </w:pPr>
      <w:r>
        <w:rPr>
          <w:lang w:val="fi-FI"/>
        </w:rPr>
        <w:t>Roberts, A. (2011). Uus II maailmasõja ajalugu. Sõjatorm. Tallinn: Varrak.</w:t>
      </w: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  <w:r>
        <w:rPr>
          <w:color w:val="000000"/>
          <w:spacing w:val="-3"/>
          <w:lang w:val="fi-FI"/>
        </w:rPr>
        <w:t>Scswede, I. Jalgpallimängu kujunemine ja tema roll Aafrika dekoloniseerimises. (2012). – Akadeemia, nr 8 (281), lk 1386 – 1424.</w:t>
      </w:r>
    </w:p>
    <w:p w:rsidR="00684D6A" w:rsidRDefault="00684D6A" w:rsidP="00684D6A">
      <w:pPr>
        <w:spacing w:line="360" w:lineRule="auto"/>
        <w:jc w:val="both"/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b/>
          <w:bCs/>
          <w:lang w:val="fi-FI"/>
        </w:rPr>
      </w:pPr>
      <w:r w:rsidRPr="00C24DF3">
        <w:rPr>
          <w:b/>
          <w:bCs/>
          <w:lang w:val="fi-FI"/>
        </w:rPr>
        <w:lastRenderedPageBreak/>
        <w:t>Internetiallikad</w:t>
      </w:r>
    </w:p>
    <w:p w:rsidR="00684D6A" w:rsidRDefault="00684D6A" w:rsidP="00684D6A">
      <w:pPr>
        <w:spacing w:line="360" w:lineRule="auto"/>
        <w:jc w:val="both"/>
        <w:rPr>
          <w:b/>
          <w:bCs/>
          <w:lang w:val="fi-FI"/>
        </w:rPr>
      </w:pPr>
    </w:p>
    <w:p w:rsidR="00684D6A" w:rsidRDefault="00684D6A" w:rsidP="00684D6A">
      <w:pPr>
        <w:autoSpaceDE w:val="0"/>
        <w:autoSpaceDN w:val="0"/>
        <w:adjustRightInd w:val="0"/>
        <w:spacing w:line="360" w:lineRule="auto"/>
        <w:rPr>
          <w:lang w:val="fi-FI"/>
        </w:rPr>
      </w:pPr>
      <w:r>
        <w:rPr>
          <w:color w:val="000000"/>
          <w:lang w:val="fi-FI"/>
        </w:rPr>
        <w:t>Põltsamaa Ühisgümnaasiumi uurimistöö koostamise kord. (</w:t>
      </w:r>
      <w:r w:rsidRPr="00962C55">
        <w:rPr>
          <w:color w:val="000000"/>
          <w:lang w:val="fi-FI"/>
        </w:rPr>
        <w:t>2010/2011</w:t>
      </w:r>
      <w:r>
        <w:rPr>
          <w:color w:val="000000"/>
          <w:lang w:val="fi-FI"/>
        </w:rPr>
        <w:t xml:space="preserve">). Põltsamaa: Põltsamaa Ühisgümnaasium. [www] </w:t>
      </w:r>
      <w:hyperlink r:id="rId18" w:history="1">
        <w:r w:rsidRPr="00962C55">
          <w:rPr>
            <w:rStyle w:val="Hperlink"/>
            <w:color w:val="auto"/>
            <w:u w:val="none"/>
            <w:lang w:val="fi-FI"/>
          </w:rPr>
          <w:t>http://www.poltsamaa.edu.ee/content/uurimus/uurimistoo_juhend_0111.pdf</w:t>
        </w:r>
      </w:hyperlink>
      <w:r w:rsidRPr="00962C55">
        <w:rPr>
          <w:lang w:val="fi-FI"/>
        </w:rPr>
        <w:t xml:space="preserve"> </w:t>
      </w:r>
      <w:r>
        <w:rPr>
          <w:lang w:val="fi-FI"/>
        </w:rPr>
        <w:t>(02.03.2012)</w:t>
      </w:r>
    </w:p>
    <w:p w:rsidR="00684D6A" w:rsidRPr="00C24DF3" w:rsidRDefault="00684D6A" w:rsidP="00684D6A">
      <w:pPr>
        <w:spacing w:line="360" w:lineRule="auto"/>
        <w:jc w:val="both"/>
        <w:rPr>
          <w:b/>
          <w:bCs/>
          <w:lang w:val="fi-FI"/>
        </w:rPr>
      </w:pPr>
    </w:p>
    <w:p w:rsidR="00684D6A" w:rsidRDefault="00684D6A" w:rsidP="00684D6A">
      <w:pPr>
        <w:pStyle w:val="Default"/>
        <w:spacing w:line="360" w:lineRule="auto"/>
        <w:rPr>
          <w:lang w:val="fi-FI"/>
        </w:rPr>
      </w:pPr>
      <w:r>
        <w:rPr>
          <w:lang w:val="fi-FI"/>
        </w:rPr>
        <w:t>Uurimistööde koostamise ja vormistamise juhend. (2009). Rapla: Rapla Ühisgümnaasium</w:t>
      </w:r>
      <w:bookmarkStart w:id="157" w:name="_GoBack"/>
      <w:bookmarkEnd w:id="157"/>
      <w:r>
        <w:rPr>
          <w:lang w:val="fi-FI"/>
        </w:rPr>
        <w:t>.</w:t>
      </w:r>
    </w:p>
    <w:p w:rsidR="00684D6A" w:rsidRPr="008D4B56" w:rsidRDefault="00684D6A" w:rsidP="00684D6A">
      <w:pPr>
        <w:pStyle w:val="Default"/>
        <w:spacing w:line="360" w:lineRule="auto"/>
        <w:rPr>
          <w:color w:val="auto"/>
          <w:lang w:val="fi-FI"/>
        </w:rPr>
      </w:pPr>
      <w:r w:rsidRPr="00B22882">
        <w:rPr>
          <w:lang w:val="fi-FI"/>
        </w:rPr>
        <w:t>Rapla Ühisgümnaasium</w:t>
      </w:r>
      <w:r>
        <w:rPr>
          <w:lang w:val="fi-FI"/>
        </w:rPr>
        <w:t>.</w:t>
      </w:r>
      <w:r w:rsidRPr="00B22882">
        <w:rPr>
          <w:lang w:val="fi-FI"/>
        </w:rPr>
        <w:t xml:space="preserve"> </w:t>
      </w:r>
      <w:r>
        <w:rPr>
          <w:lang w:val="fi-FI"/>
        </w:rPr>
        <w:t xml:space="preserve">[www] </w:t>
      </w:r>
      <w:hyperlink r:id="rId19" w:history="1">
        <w:r w:rsidRPr="008D4B56">
          <w:rPr>
            <w:rStyle w:val="Hperlink"/>
            <w:color w:val="auto"/>
            <w:u w:val="none"/>
            <w:lang w:val="fi-FI"/>
          </w:rPr>
          <w:t>http://www.ryg.edu.ee/fileadmin/doc/kirjalike_toode_juhend.pdf</w:t>
        </w:r>
      </w:hyperlink>
      <w:r w:rsidRPr="008D4B56">
        <w:rPr>
          <w:color w:val="auto"/>
          <w:lang w:val="fi-FI"/>
        </w:rPr>
        <w:t xml:space="preserve"> </w:t>
      </w:r>
      <w:r>
        <w:rPr>
          <w:color w:val="auto"/>
          <w:lang w:val="fi-FI"/>
        </w:rPr>
        <w:t xml:space="preserve"> (02.02.2012)</w:t>
      </w:r>
    </w:p>
    <w:p w:rsidR="00684D6A" w:rsidRPr="00962C55" w:rsidRDefault="00684D6A" w:rsidP="00684D6A">
      <w:pPr>
        <w:autoSpaceDE w:val="0"/>
        <w:autoSpaceDN w:val="0"/>
        <w:adjustRightInd w:val="0"/>
        <w:spacing w:line="360" w:lineRule="auto"/>
        <w:rPr>
          <w:color w:val="000000"/>
          <w:lang w:val="fi-FI"/>
        </w:rPr>
      </w:pPr>
    </w:p>
    <w:p w:rsidR="00684D6A" w:rsidRDefault="00684D6A" w:rsidP="00684D6A">
      <w:pPr>
        <w:spacing w:line="360" w:lineRule="auto"/>
        <w:rPr>
          <w:lang w:val="fi-FI"/>
        </w:rPr>
      </w:pPr>
      <w:r>
        <w:rPr>
          <w:lang w:val="fi-FI"/>
        </w:rPr>
        <w:t xml:space="preserve">Viitamise ja kasutatud kirjanduse esitamise juhend. (2007). /Koost Linnas, S. Tallinn: Statistikaamet. [www] </w:t>
      </w:r>
      <w:hyperlink r:id="rId20" w:history="1">
        <w:r w:rsidRPr="00FD31A1">
          <w:rPr>
            <w:rStyle w:val="Hperlink"/>
            <w:color w:val="auto"/>
            <w:u w:val="none"/>
            <w:lang w:val="fi-FI"/>
          </w:rPr>
          <w:t>http://www.stat.ee/otsing?query=Viitamise+ja+kasutatud+kirjanduse+esitamise+juhend&amp;search_type=or&amp;exclude=&amp;section=&amp;last_changed=&amp;order=relevance&amp;op=search</w:t>
        </w:r>
      </w:hyperlink>
      <w:r>
        <w:rPr>
          <w:lang w:val="fi-FI"/>
        </w:rPr>
        <w:t xml:space="preserve"> (16.08.2012)</w:t>
      </w:r>
    </w:p>
    <w:p w:rsidR="00684D6A" w:rsidRPr="00FD31A1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spacing w:line="360" w:lineRule="auto"/>
        <w:jc w:val="both"/>
        <w:rPr>
          <w:lang w:val="fi-FI"/>
        </w:rPr>
      </w:pP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</w:p>
    <w:p w:rsidR="00684D6A" w:rsidRDefault="00684D6A" w:rsidP="00684D6A">
      <w:pPr>
        <w:spacing w:line="360" w:lineRule="auto"/>
        <w:rPr>
          <w:color w:val="000000"/>
          <w:spacing w:val="-3"/>
          <w:lang w:val="fi-FI"/>
        </w:rPr>
      </w:pPr>
    </w:p>
    <w:p w:rsidR="00684D6A" w:rsidRPr="00A30C3D" w:rsidRDefault="00684D6A" w:rsidP="00684D6A">
      <w:pPr>
        <w:spacing w:line="360" w:lineRule="auto"/>
        <w:rPr>
          <w:lang w:val="fi-FI"/>
        </w:rPr>
      </w:pPr>
    </w:p>
    <w:p w:rsidR="00684D6A" w:rsidRPr="00A30C3D" w:rsidRDefault="00684D6A" w:rsidP="00684D6A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color w:val="000000"/>
          <w:spacing w:val="-3"/>
          <w:sz w:val="32"/>
          <w:szCs w:val="32"/>
          <w:lang w:val="fi-FI"/>
        </w:rPr>
      </w:pPr>
    </w:p>
    <w:p w:rsidR="00684D6A" w:rsidRPr="003676C8" w:rsidRDefault="00684D6A" w:rsidP="00684D6A">
      <w:pPr>
        <w:spacing w:line="360" w:lineRule="auto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center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  <w:r>
        <w:rPr>
          <w:lang w:val="fi-FI"/>
        </w:rPr>
        <w:lastRenderedPageBreak/>
        <w:t>LISA 1</w:t>
      </w:r>
    </w:p>
    <w:p w:rsidR="00684D6A" w:rsidRDefault="00684D6A" w:rsidP="00684D6A">
      <w:pPr>
        <w:jc w:val="right"/>
        <w:rPr>
          <w:lang w:val="fi-FI"/>
        </w:rPr>
      </w:pPr>
    </w:p>
    <w:p w:rsidR="00684D6A" w:rsidRDefault="00633AAC" w:rsidP="00684D6A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TAMSALU </w:t>
      </w:r>
      <w:r w:rsidR="00684D6A" w:rsidRPr="0045192E">
        <w:rPr>
          <w:b/>
          <w:bCs/>
          <w:lang w:val="fi-FI"/>
        </w:rPr>
        <w:t>GÜMNAASIUM</w:t>
      </w: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33AAC" w:rsidRDefault="00633AAC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sz w:val="36"/>
          <w:szCs w:val="36"/>
          <w:lang w:val="fi-FI"/>
        </w:rPr>
      </w:pPr>
    </w:p>
    <w:p w:rsidR="00633AAC" w:rsidRDefault="00633AAC" w:rsidP="00633AAC">
      <w:pPr>
        <w:spacing w:line="360" w:lineRule="auto"/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 xml:space="preserve">TAMSALU EPT ASUTAMINE JA ARENG </w:t>
      </w:r>
    </w:p>
    <w:p w:rsidR="00684D6A" w:rsidRDefault="00633AAC" w:rsidP="00633AAC">
      <w:pPr>
        <w:spacing w:line="360" w:lineRule="auto"/>
        <w:jc w:val="center"/>
        <w:rPr>
          <w:b/>
          <w:bCs/>
          <w:sz w:val="36"/>
          <w:szCs w:val="36"/>
          <w:lang w:val="fi-FI"/>
        </w:rPr>
      </w:pPr>
      <w:r>
        <w:rPr>
          <w:b/>
          <w:bCs/>
          <w:sz w:val="36"/>
          <w:szCs w:val="36"/>
          <w:lang w:val="fi-FI"/>
        </w:rPr>
        <w:t>20. SAJANDI TEISEL POOLEL</w:t>
      </w:r>
    </w:p>
    <w:p w:rsidR="00684D6A" w:rsidRDefault="00684D6A" w:rsidP="00633AAC">
      <w:pPr>
        <w:spacing w:line="360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UURIMISTÖÖ</w:t>
      </w: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33AAC" w:rsidRDefault="00633AAC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jc w:val="center"/>
        <w:rPr>
          <w:b/>
          <w:bCs/>
          <w:lang w:val="fi-FI"/>
        </w:rPr>
      </w:pPr>
    </w:p>
    <w:p w:rsidR="00684D6A" w:rsidRDefault="00684D6A" w:rsidP="00684D6A">
      <w:pPr>
        <w:spacing w:line="360" w:lineRule="auto"/>
        <w:jc w:val="right"/>
        <w:rPr>
          <w:b/>
          <w:bCs/>
          <w:lang w:val="fi-FI"/>
        </w:rPr>
      </w:pPr>
      <w:r>
        <w:rPr>
          <w:b/>
          <w:bCs/>
          <w:lang w:val="fi-FI"/>
        </w:rPr>
        <w:t>KOOSTAJA: KALEV KUUSK 11. KLASS</w:t>
      </w:r>
    </w:p>
    <w:p w:rsidR="00684D6A" w:rsidRPr="0045192E" w:rsidRDefault="00684D6A" w:rsidP="00684D6A">
      <w:pPr>
        <w:spacing w:line="360" w:lineRule="auto"/>
        <w:jc w:val="right"/>
        <w:rPr>
          <w:b/>
          <w:bCs/>
          <w:lang w:val="fi-FI"/>
        </w:rPr>
      </w:pPr>
      <w:r>
        <w:rPr>
          <w:b/>
          <w:bCs/>
          <w:lang w:val="fi-FI"/>
        </w:rPr>
        <w:t>JUHENDAJA: MEELI RAUD</w:t>
      </w: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684D6A" w:rsidRDefault="00684D6A" w:rsidP="00684D6A">
      <w:pPr>
        <w:jc w:val="right"/>
        <w:rPr>
          <w:lang w:val="fi-FI"/>
        </w:rPr>
      </w:pPr>
    </w:p>
    <w:p w:rsidR="00E516D0" w:rsidRPr="00633AAC" w:rsidRDefault="00633AAC" w:rsidP="00633AAC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TAMSALU</w:t>
      </w:r>
      <w:r w:rsidR="00684D6A" w:rsidRPr="0045192E">
        <w:rPr>
          <w:b/>
          <w:bCs/>
          <w:lang w:val="fi-FI"/>
        </w:rPr>
        <w:t xml:space="preserve"> 2012</w:t>
      </w:r>
    </w:p>
    <w:sectPr w:rsidR="00E516D0" w:rsidRPr="00633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2B" w:rsidRDefault="000D442B">
      <w:r>
        <w:separator/>
      </w:r>
    </w:p>
  </w:endnote>
  <w:endnote w:type="continuationSeparator" w:id="0">
    <w:p w:rsidR="000D442B" w:rsidRDefault="000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7" w:rsidRDefault="00440337" w:rsidP="00CC65A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40337" w:rsidRDefault="00440337" w:rsidP="00CC65A3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7" w:rsidRDefault="00440337" w:rsidP="00CC65A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FB3A58">
      <w:rPr>
        <w:rStyle w:val="Lehekljenumber"/>
        <w:noProof/>
      </w:rPr>
      <w:t>28</w:t>
    </w:r>
    <w:r>
      <w:rPr>
        <w:rStyle w:val="Lehekljenumber"/>
      </w:rPr>
      <w:fldChar w:fldCharType="end"/>
    </w:r>
  </w:p>
  <w:p w:rsidR="00440337" w:rsidRDefault="00440337" w:rsidP="00CC65A3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2B" w:rsidRDefault="000D442B">
      <w:r>
        <w:separator/>
      </w:r>
    </w:p>
  </w:footnote>
  <w:footnote w:type="continuationSeparator" w:id="0">
    <w:p w:rsidR="000D442B" w:rsidRDefault="000D442B">
      <w:r>
        <w:continuationSeparator/>
      </w:r>
    </w:p>
  </w:footnote>
  <w:footnote w:id="1">
    <w:p w:rsidR="00440337" w:rsidRPr="002243ED" w:rsidRDefault="00440337" w:rsidP="00684D6A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>
        <w:t xml:space="preserve"> </w:t>
      </w:r>
      <w:r>
        <w:rPr>
          <w:lang w:val="et-EE"/>
        </w:rPr>
        <w:t>* märgitud punktid peaksid sissejuhatuses olema põhiliselt humanitaarainetes, kui uurimistöös puuduvad vastavateemalised eraldi osad.</w:t>
      </w:r>
    </w:p>
  </w:footnote>
  <w:footnote w:id="2">
    <w:p w:rsidR="00440337" w:rsidRPr="00883E7D" w:rsidRDefault="00440337" w:rsidP="00684D6A">
      <w:pPr>
        <w:pStyle w:val="Allmrkusetekst"/>
        <w:rPr>
          <w:lang w:val="et-EE"/>
        </w:rPr>
      </w:pPr>
      <w:r w:rsidRPr="00B167D4">
        <w:rPr>
          <w:rStyle w:val="Allmrkuseviide"/>
        </w:rPr>
        <w:footnoteRef/>
      </w:r>
      <w:r w:rsidRPr="00883E7D">
        <w:rPr>
          <w:lang w:val="et-EE"/>
        </w:rPr>
        <w:t xml:space="preserve"> </w:t>
      </w:r>
      <w:hyperlink r:id="rId1" w:history="1">
        <w:r w:rsidRPr="00883E7D">
          <w:rPr>
            <w:rStyle w:val="Hperlink"/>
            <w:lang w:val="et-EE"/>
          </w:rPr>
          <w:t>http://www.aosuusaklubi.ee/pildid/?album=all&amp;gallery=7</w:t>
        </w:r>
      </w:hyperlink>
      <w:r w:rsidRPr="00883E7D">
        <w:rPr>
          <w:lang w:val="et-EE"/>
        </w:rPr>
        <w:t xml:space="preserve"> (3.06.2012)</w:t>
      </w:r>
    </w:p>
  </w:footnote>
  <w:footnote w:id="3">
    <w:p w:rsidR="00440337" w:rsidRPr="00504943" w:rsidRDefault="00440337" w:rsidP="00684D6A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 w:rsidRPr="00433A04">
        <w:rPr>
          <w:lang w:val="fi-FI"/>
        </w:rPr>
        <w:t xml:space="preserve"> </w:t>
      </w:r>
      <w:r>
        <w:rPr>
          <w:lang w:val="fi-FI"/>
        </w:rPr>
        <w:t xml:space="preserve">A. </w:t>
      </w:r>
      <w:r>
        <w:rPr>
          <w:lang w:val="et-EE"/>
        </w:rPr>
        <w:t>Roberts 2011. Uus II maailmasõja ajalugu. Sõjatorm. Tallinn: Varrak, lk 69.</w:t>
      </w:r>
    </w:p>
  </w:footnote>
  <w:footnote w:id="4">
    <w:p w:rsidR="00440337" w:rsidRPr="009C5B61" w:rsidRDefault="00440337" w:rsidP="00684D6A">
      <w:pPr>
        <w:pStyle w:val="Allmrkusetekst"/>
        <w:rPr>
          <w:lang w:val="et-EE"/>
        </w:rPr>
      </w:pPr>
      <w:r>
        <w:rPr>
          <w:rStyle w:val="Allmrkuseviide"/>
        </w:rPr>
        <w:footnoteRef/>
      </w:r>
      <w:r w:rsidRPr="00FF004E">
        <w:rPr>
          <w:lang w:val="fi-FI"/>
        </w:rPr>
        <w:t xml:space="preserve"> </w:t>
      </w:r>
      <w:r>
        <w:rPr>
          <w:lang w:val="et-EE"/>
        </w:rPr>
        <w:t>Samas, lk 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FE"/>
    <w:multiLevelType w:val="hybridMultilevel"/>
    <w:tmpl w:val="BE14A824"/>
    <w:lvl w:ilvl="0" w:tplc="34364220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05CC0BF6"/>
    <w:multiLevelType w:val="hybridMultilevel"/>
    <w:tmpl w:val="1A6286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37E"/>
    <w:multiLevelType w:val="hybridMultilevel"/>
    <w:tmpl w:val="A180323A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20DE8"/>
    <w:multiLevelType w:val="hybridMultilevel"/>
    <w:tmpl w:val="7AA8F09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B2AB3"/>
    <w:multiLevelType w:val="hybridMultilevel"/>
    <w:tmpl w:val="13E46DF2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73CAC"/>
    <w:multiLevelType w:val="hybridMultilevel"/>
    <w:tmpl w:val="C66A50E8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60C8E"/>
    <w:multiLevelType w:val="hybridMultilevel"/>
    <w:tmpl w:val="120A833E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E12D6"/>
    <w:multiLevelType w:val="hybridMultilevel"/>
    <w:tmpl w:val="45845EA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C13C6"/>
    <w:multiLevelType w:val="hybridMultilevel"/>
    <w:tmpl w:val="6ED69966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B3F67"/>
    <w:multiLevelType w:val="hybridMultilevel"/>
    <w:tmpl w:val="20384CB2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E05E3"/>
    <w:multiLevelType w:val="hybridMultilevel"/>
    <w:tmpl w:val="19C4D64E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2365B"/>
    <w:multiLevelType w:val="hybridMultilevel"/>
    <w:tmpl w:val="F232121A"/>
    <w:lvl w:ilvl="0" w:tplc="3436422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A106F33"/>
    <w:multiLevelType w:val="hybridMultilevel"/>
    <w:tmpl w:val="70AAB594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F15BC"/>
    <w:multiLevelType w:val="hybridMultilevel"/>
    <w:tmpl w:val="009EF9BA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174BD"/>
    <w:multiLevelType w:val="hybridMultilevel"/>
    <w:tmpl w:val="A440DECC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37E79"/>
    <w:multiLevelType w:val="hybridMultilevel"/>
    <w:tmpl w:val="66B0EE96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E1F97"/>
    <w:multiLevelType w:val="hybridMultilevel"/>
    <w:tmpl w:val="20D60678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C7143"/>
    <w:multiLevelType w:val="hybridMultilevel"/>
    <w:tmpl w:val="B22E3784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7DEB"/>
    <w:multiLevelType w:val="hybridMultilevel"/>
    <w:tmpl w:val="D554773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32F34"/>
    <w:multiLevelType w:val="hybridMultilevel"/>
    <w:tmpl w:val="50FC2416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76114"/>
    <w:multiLevelType w:val="hybridMultilevel"/>
    <w:tmpl w:val="A2FAC42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86005"/>
    <w:multiLevelType w:val="hybridMultilevel"/>
    <w:tmpl w:val="B358BB8E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039AC"/>
    <w:multiLevelType w:val="hybridMultilevel"/>
    <w:tmpl w:val="94C276B2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0229"/>
    <w:multiLevelType w:val="hybridMultilevel"/>
    <w:tmpl w:val="E9C0FF58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04868"/>
    <w:multiLevelType w:val="hybridMultilevel"/>
    <w:tmpl w:val="3B966474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E13B2"/>
    <w:multiLevelType w:val="hybridMultilevel"/>
    <w:tmpl w:val="7276A91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356DB"/>
    <w:multiLevelType w:val="hybridMultilevel"/>
    <w:tmpl w:val="9FB6B61A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A7675"/>
    <w:multiLevelType w:val="hybridMultilevel"/>
    <w:tmpl w:val="8E9C9DE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E2BEA"/>
    <w:multiLevelType w:val="hybridMultilevel"/>
    <w:tmpl w:val="ECBA530C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36465"/>
    <w:multiLevelType w:val="hybridMultilevel"/>
    <w:tmpl w:val="343E7D7E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A00CD"/>
    <w:multiLevelType w:val="hybridMultilevel"/>
    <w:tmpl w:val="31C2663C"/>
    <w:lvl w:ilvl="0" w:tplc="3436422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5E253F7"/>
    <w:multiLevelType w:val="hybridMultilevel"/>
    <w:tmpl w:val="5E963402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A3098"/>
    <w:multiLevelType w:val="hybridMultilevel"/>
    <w:tmpl w:val="240C344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B2E1D"/>
    <w:multiLevelType w:val="hybridMultilevel"/>
    <w:tmpl w:val="A37AEA50"/>
    <w:lvl w:ilvl="0" w:tplc="3436422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50D4C06"/>
    <w:multiLevelType w:val="hybridMultilevel"/>
    <w:tmpl w:val="AE3472A4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258E7"/>
    <w:multiLevelType w:val="hybridMultilevel"/>
    <w:tmpl w:val="C18CA2EC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D44D3"/>
    <w:multiLevelType w:val="hybridMultilevel"/>
    <w:tmpl w:val="29CAB4A2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4"/>
  </w:num>
  <w:num w:numId="4">
    <w:abstractNumId w:val="35"/>
  </w:num>
  <w:num w:numId="5">
    <w:abstractNumId w:val="15"/>
  </w:num>
  <w:num w:numId="6">
    <w:abstractNumId w:val="21"/>
  </w:num>
  <w:num w:numId="7">
    <w:abstractNumId w:val="19"/>
  </w:num>
  <w:num w:numId="8">
    <w:abstractNumId w:val="9"/>
  </w:num>
  <w:num w:numId="9">
    <w:abstractNumId w:val="34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31"/>
  </w:num>
  <w:num w:numId="16">
    <w:abstractNumId w:val="20"/>
  </w:num>
  <w:num w:numId="17">
    <w:abstractNumId w:val="32"/>
  </w:num>
  <w:num w:numId="18">
    <w:abstractNumId w:val="27"/>
  </w:num>
  <w:num w:numId="19">
    <w:abstractNumId w:val="3"/>
  </w:num>
  <w:num w:numId="20">
    <w:abstractNumId w:val="18"/>
  </w:num>
  <w:num w:numId="21">
    <w:abstractNumId w:val="7"/>
  </w:num>
  <w:num w:numId="22">
    <w:abstractNumId w:val="25"/>
  </w:num>
  <w:num w:numId="23">
    <w:abstractNumId w:val="24"/>
  </w:num>
  <w:num w:numId="24">
    <w:abstractNumId w:val="1"/>
  </w:num>
  <w:num w:numId="25">
    <w:abstractNumId w:val="28"/>
  </w:num>
  <w:num w:numId="26">
    <w:abstractNumId w:val="13"/>
  </w:num>
  <w:num w:numId="27">
    <w:abstractNumId w:val="22"/>
  </w:num>
  <w:num w:numId="28">
    <w:abstractNumId w:val="2"/>
  </w:num>
  <w:num w:numId="29">
    <w:abstractNumId w:val="26"/>
  </w:num>
  <w:num w:numId="30">
    <w:abstractNumId w:val="17"/>
  </w:num>
  <w:num w:numId="31">
    <w:abstractNumId w:val="29"/>
  </w:num>
  <w:num w:numId="32">
    <w:abstractNumId w:val="30"/>
  </w:num>
  <w:num w:numId="33">
    <w:abstractNumId w:val="23"/>
  </w:num>
  <w:num w:numId="34">
    <w:abstractNumId w:val="16"/>
  </w:num>
  <w:num w:numId="35">
    <w:abstractNumId w:val="0"/>
  </w:num>
  <w:num w:numId="36">
    <w:abstractNumId w:val="33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B"/>
    <w:rsid w:val="00017A71"/>
    <w:rsid w:val="000D442B"/>
    <w:rsid w:val="00110859"/>
    <w:rsid w:val="0019695C"/>
    <w:rsid w:val="0020211F"/>
    <w:rsid w:val="00272C20"/>
    <w:rsid w:val="00394DC6"/>
    <w:rsid w:val="003A0683"/>
    <w:rsid w:val="003B6AA9"/>
    <w:rsid w:val="00440337"/>
    <w:rsid w:val="00532762"/>
    <w:rsid w:val="00633AAC"/>
    <w:rsid w:val="00684D6A"/>
    <w:rsid w:val="007A086B"/>
    <w:rsid w:val="007B2C4D"/>
    <w:rsid w:val="0083260B"/>
    <w:rsid w:val="008919BF"/>
    <w:rsid w:val="008D5E9F"/>
    <w:rsid w:val="00924EA8"/>
    <w:rsid w:val="009331A8"/>
    <w:rsid w:val="009D09CA"/>
    <w:rsid w:val="009F2883"/>
    <w:rsid w:val="00A30253"/>
    <w:rsid w:val="00B35B1B"/>
    <w:rsid w:val="00B42253"/>
    <w:rsid w:val="00BD3919"/>
    <w:rsid w:val="00C72636"/>
    <w:rsid w:val="00C913F4"/>
    <w:rsid w:val="00CC65A3"/>
    <w:rsid w:val="00D71477"/>
    <w:rsid w:val="00DB5BE1"/>
    <w:rsid w:val="00E516D0"/>
    <w:rsid w:val="00EC44E3"/>
    <w:rsid w:val="00EF1693"/>
    <w:rsid w:val="00F502B5"/>
    <w:rsid w:val="00FB3A58"/>
    <w:rsid w:val="00FE6748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4D6A"/>
    <w:rPr>
      <w:sz w:val="24"/>
      <w:szCs w:val="24"/>
      <w:lang w:val="en-US" w:eastAsia="zh-CN"/>
    </w:rPr>
  </w:style>
  <w:style w:type="paragraph" w:styleId="Pealkiri1">
    <w:name w:val="heading 1"/>
    <w:basedOn w:val="Normaallaad"/>
    <w:next w:val="Normaallaad"/>
    <w:qFormat/>
    <w:rsid w:val="00684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684D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684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semiHidden/>
    <w:rsid w:val="00684D6A"/>
  </w:style>
  <w:style w:type="character" w:styleId="Allmrkuseviide">
    <w:name w:val="footnote reference"/>
    <w:semiHidden/>
    <w:rsid w:val="00684D6A"/>
    <w:rPr>
      <w:vertAlign w:val="superscript"/>
    </w:rPr>
  </w:style>
  <w:style w:type="paragraph" w:styleId="SK2">
    <w:name w:val="toc 2"/>
    <w:basedOn w:val="Normaallaad"/>
    <w:next w:val="Normaallaad"/>
    <w:autoRedefine/>
    <w:semiHidden/>
    <w:rsid w:val="00684D6A"/>
    <w:pPr>
      <w:tabs>
        <w:tab w:val="right" w:leader="dot" w:pos="8630"/>
      </w:tabs>
      <w:spacing w:line="360" w:lineRule="auto"/>
      <w:ind w:left="240"/>
    </w:pPr>
  </w:style>
  <w:style w:type="paragraph" w:styleId="SK1">
    <w:name w:val="toc 1"/>
    <w:basedOn w:val="Normaallaad"/>
    <w:next w:val="Normaallaad"/>
    <w:autoRedefine/>
    <w:semiHidden/>
    <w:rsid w:val="00684D6A"/>
    <w:pPr>
      <w:tabs>
        <w:tab w:val="right" w:leader="dot" w:pos="8630"/>
      </w:tabs>
      <w:spacing w:line="360" w:lineRule="auto"/>
    </w:pPr>
  </w:style>
  <w:style w:type="character" w:styleId="Hperlink">
    <w:name w:val="Hyperlink"/>
    <w:rsid w:val="00684D6A"/>
    <w:rPr>
      <w:color w:val="0000FF"/>
      <w:u w:val="single"/>
    </w:rPr>
  </w:style>
  <w:style w:type="paragraph" w:customStyle="1" w:styleId="Default">
    <w:name w:val="Default"/>
    <w:rsid w:val="00684D6A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SK3">
    <w:name w:val="toc 3"/>
    <w:basedOn w:val="Normaallaad"/>
    <w:next w:val="Normaallaad"/>
    <w:autoRedefine/>
    <w:semiHidden/>
    <w:rsid w:val="00684D6A"/>
    <w:pPr>
      <w:ind w:left="480"/>
    </w:pPr>
  </w:style>
  <w:style w:type="character" w:customStyle="1" w:styleId="AllmrkusetekstMrk">
    <w:name w:val="Allmärkuse tekst Märk"/>
    <w:link w:val="Allmrkusetekst"/>
    <w:semiHidden/>
    <w:rsid w:val="00684D6A"/>
    <w:rPr>
      <w:rFonts w:eastAsia="SimSun"/>
      <w:sz w:val="24"/>
      <w:szCs w:val="24"/>
      <w:lang w:val="en-US" w:eastAsia="zh-CN" w:bidi="ar-SA"/>
    </w:rPr>
  </w:style>
  <w:style w:type="paragraph" w:styleId="Jalus">
    <w:name w:val="footer"/>
    <w:basedOn w:val="Normaallaad"/>
    <w:rsid w:val="00684D6A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684D6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391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3919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4D6A"/>
    <w:rPr>
      <w:sz w:val="24"/>
      <w:szCs w:val="24"/>
      <w:lang w:val="en-US" w:eastAsia="zh-CN"/>
    </w:rPr>
  </w:style>
  <w:style w:type="paragraph" w:styleId="Pealkiri1">
    <w:name w:val="heading 1"/>
    <w:basedOn w:val="Normaallaad"/>
    <w:next w:val="Normaallaad"/>
    <w:qFormat/>
    <w:rsid w:val="00684D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684D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684D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semiHidden/>
    <w:rsid w:val="00684D6A"/>
  </w:style>
  <w:style w:type="character" w:styleId="Allmrkuseviide">
    <w:name w:val="footnote reference"/>
    <w:semiHidden/>
    <w:rsid w:val="00684D6A"/>
    <w:rPr>
      <w:vertAlign w:val="superscript"/>
    </w:rPr>
  </w:style>
  <w:style w:type="paragraph" w:styleId="SK2">
    <w:name w:val="toc 2"/>
    <w:basedOn w:val="Normaallaad"/>
    <w:next w:val="Normaallaad"/>
    <w:autoRedefine/>
    <w:semiHidden/>
    <w:rsid w:val="00684D6A"/>
    <w:pPr>
      <w:tabs>
        <w:tab w:val="right" w:leader="dot" w:pos="8630"/>
      </w:tabs>
      <w:spacing w:line="360" w:lineRule="auto"/>
      <w:ind w:left="240"/>
    </w:pPr>
  </w:style>
  <w:style w:type="paragraph" w:styleId="SK1">
    <w:name w:val="toc 1"/>
    <w:basedOn w:val="Normaallaad"/>
    <w:next w:val="Normaallaad"/>
    <w:autoRedefine/>
    <w:semiHidden/>
    <w:rsid w:val="00684D6A"/>
    <w:pPr>
      <w:tabs>
        <w:tab w:val="right" w:leader="dot" w:pos="8630"/>
      </w:tabs>
      <w:spacing w:line="360" w:lineRule="auto"/>
    </w:pPr>
  </w:style>
  <w:style w:type="character" w:styleId="Hperlink">
    <w:name w:val="Hyperlink"/>
    <w:rsid w:val="00684D6A"/>
    <w:rPr>
      <w:color w:val="0000FF"/>
      <w:u w:val="single"/>
    </w:rPr>
  </w:style>
  <w:style w:type="paragraph" w:customStyle="1" w:styleId="Default">
    <w:name w:val="Default"/>
    <w:rsid w:val="00684D6A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SK3">
    <w:name w:val="toc 3"/>
    <w:basedOn w:val="Normaallaad"/>
    <w:next w:val="Normaallaad"/>
    <w:autoRedefine/>
    <w:semiHidden/>
    <w:rsid w:val="00684D6A"/>
    <w:pPr>
      <w:ind w:left="480"/>
    </w:pPr>
  </w:style>
  <w:style w:type="character" w:customStyle="1" w:styleId="AllmrkusetekstMrk">
    <w:name w:val="Allmärkuse tekst Märk"/>
    <w:link w:val="Allmrkusetekst"/>
    <w:semiHidden/>
    <w:rsid w:val="00684D6A"/>
    <w:rPr>
      <w:rFonts w:eastAsia="SimSun"/>
      <w:sz w:val="24"/>
      <w:szCs w:val="24"/>
      <w:lang w:val="en-US" w:eastAsia="zh-CN" w:bidi="ar-SA"/>
    </w:rPr>
  </w:style>
  <w:style w:type="paragraph" w:styleId="Jalus">
    <w:name w:val="footer"/>
    <w:basedOn w:val="Normaallaad"/>
    <w:rsid w:val="00684D6A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684D6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391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391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hte.ee" TargetMode="External"/><Relationship Id="rId18" Type="http://schemas.openxmlformats.org/officeDocument/2006/relationships/hyperlink" Target="http://www.poltsamaa.edu.ee/content/uurimus/uurimistoo_juhend_0111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leht.ee/Arhiiv/2007/15.06.07/aine/3.shtml" TargetMode="External"/><Relationship Id="rId17" Type="http://schemas.openxmlformats.org/officeDocument/2006/relationships/hyperlink" Target="http://www.cs.tlu.ee/instituut/opilaste_tood/magistri_tood/2010_kevad/gert_post_magistritoo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8122011005?leiaKehtiv" TargetMode="External"/><Relationship Id="rId20" Type="http://schemas.openxmlformats.org/officeDocument/2006/relationships/hyperlink" Target="http://www.stat.ee/otsing?query=Viitamise+ja+kasutatud+kirjanduse+esitamise+juhend&amp;search_type=or&amp;exclude=&amp;section=&amp;last_changed=&amp;order=relevance&amp;op=sear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ub.stat.ee/px-web.2001/dialog/statfile2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yg.edu.ee/fileadmin/doc/kirjalike_toode_juhen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t.ee/et/29827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suusaklubi.ee/pildid/?album=all&amp;gallery=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43521594684385"/>
          <c:y val="0.1111111111111111"/>
          <c:w val="0.50830564784053156"/>
          <c:h val="0.69841269841269837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Soomlasi kokku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1959</c:v>
                </c:pt>
                <c:pt idx="1">
                  <c:v>1970</c:v>
                </c:pt>
                <c:pt idx="2">
                  <c:v>1979</c:v>
                </c:pt>
                <c:pt idx="3">
                  <c:v>1989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16699</c:v>
                </c:pt>
                <c:pt idx="1">
                  <c:v>18537</c:v>
                </c:pt>
                <c:pt idx="2">
                  <c:v>17753</c:v>
                </c:pt>
                <c:pt idx="3">
                  <c:v>16622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491840"/>
        <c:axId val="71607424"/>
      </c:areaChart>
      <c:catAx>
        <c:axId val="6149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t-EE"/>
          </a:p>
        </c:txPr>
        <c:crossAx val="7160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607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t-EE"/>
          </a:p>
        </c:txPr>
        <c:crossAx val="6149184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47508305647837"/>
          <c:y val="0.36507936507936506"/>
          <c:w val="0.2292358803986711"/>
          <c:h val="0.179894179894179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t-EE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4085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VINNI – PAJUSTI GÜMNAASIUM</vt:lpstr>
    </vt:vector>
  </TitlesOfParts>
  <Company>VPG</Company>
  <LinksUpToDate>false</LinksUpToDate>
  <CharactersWithSpaces>27726</CharactersWithSpaces>
  <SharedDoc>false</SharedDoc>
  <HLinks>
    <vt:vector size="180" baseType="variant">
      <vt:variant>
        <vt:i4>524357</vt:i4>
      </vt:variant>
      <vt:variant>
        <vt:i4>150</vt:i4>
      </vt:variant>
      <vt:variant>
        <vt:i4>0</vt:i4>
      </vt:variant>
      <vt:variant>
        <vt:i4>5</vt:i4>
      </vt:variant>
      <vt:variant>
        <vt:lpwstr>http://www.stat.ee/otsing?query=Viitamise+ja+kasutatud+kirjanduse+esitamise+juhend&amp;search_type=or&amp;exclude=&amp;section=&amp;last_changed=&amp;order=relevance&amp;op=search</vt:lpwstr>
      </vt:variant>
      <vt:variant>
        <vt:lpwstr/>
      </vt:variant>
      <vt:variant>
        <vt:i4>6750315</vt:i4>
      </vt:variant>
      <vt:variant>
        <vt:i4>147</vt:i4>
      </vt:variant>
      <vt:variant>
        <vt:i4>0</vt:i4>
      </vt:variant>
      <vt:variant>
        <vt:i4>5</vt:i4>
      </vt:variant>
      <vt:variant>
        <vt:lpwstr>http://www.ryg.edu.ee/fileadmin/doc/kirjalike_toode_juhend.pdf</vt:lpwstr>
      </vt:variant>
      <vt:variant>
        <vt:lpwstr/>
      </vt:variant>
      <vt:variant>
        <vt:i4>4522073</vt:i4>
      </vt:variant>
      <vt:variant>
        <vt:i4>144</vt:i4>
      </vt:variant>
      <vt:variant>
        <vt:i4>0</vt:i4>
      </vt:variant>
      <vt:variant>
        <vt:i4>5</vt:i4>
      </vt:variant>
      <vt:variant>
        <vt:lpwstr>http://www.poltsamaa.edu.ee/content/uurimus/uurimistoo_juhend_0111.pdf</vt:lpwstr>
      </vt:variant>
      <vt:variant>
        <vt:lpwstr/>
      </vt:variant>
      <vt:variant>
        <vt:i4>2162699</vt:i4>
      </vt:variant>
      <vt:variant>
        <vt:i4>141</vt:i4>
      </vt:variant>
      <vt:variant>
        <vt:i4>0</vt:i4>
      </vt:variant>
      <vt:variant>
        <vt:i4>5</vt:i4>
      </vt:variant>
      <vt:variant>
        <vt:lpwstr>http://www.cs.tlu.ee/instituut/opilaste_tood/magistri_tood/2010_kevad/gert_post_magistritoo.pdf</vt:lpwstr>
      </vt:variant>
      <vt:variant>
        <vt:lpwstr/>
      </vt:variant>
      <vt:variant>
        <vt:i4>3604535</vt:i4>
      </vt:variant>
      <vt:variant>
        <vt:i4>138</vt:i4>
      </vt:variant>
      <vt:variant>
        <vt:i4>0</vt:i4>
      </vt:variant>
      <vt:variant>
        <vt:i4>5</vt:i4>
      </vt:variant>
      <vt:variant>
        <vt:lpwstr>https://www.riigiteataja.ee/akt/128122011005?leiaKehtiv</vt:lpwstr>
      </vt:variant>
      <vt:variant>
        <vt:lpwstr/>
      </vt:variant>
      <vt:variant>
        <vt:i4>6488177</vt:i4>
      </vt:variant>
      <vt:variant>
        <vt:i4>135</vt:i4>
      </vt:variant>
      <vt:variant>
        <vt:i4>0</vt:i4>
      </vt:variant>
      <vt:variant>
        <vt:i4>5</vt:i4>
      </vt:variant>
      <vt:variant>
        <vt:lpwstr>http://pub.stat.ee/px-web.2001/dialog/statfile2.asp</vt:lpwstr>
      </vt:variant>
      <vt:variant>
        <vt:lpwstr/>
      </vt:variant>
      <vt:variant>
        <vt:i4>5505040</vt:i4>
      </vt:variant>
      <vt:variant>
        <vt:i4>132</vt:i4>
      </vt:variant>
      <vt:variant>
        <vt:i4>0</vt:i4>
      </vt:variant>
      <vt:variant>
        <vt:i4>5</vt:i4>
      </vt:variant>
      <vt:variant>
        <vt:lpwstr>http://www.ut.ee/et/29827</vt:lpwstr>
      </vt:variant>
      <vt:variant>
        <vt:lpwstr/>
      </vt:variant>
      <vt:variant>
        <vt:i4>7405665</vt:i4>
      </vt:variant>
      <vt:variant>
        <vt:i4>129</vt:i4>
      </vt:variant>
      <vt:variant>
        <vt:i4>0</vt:i4>
      </vt:variant>
      <vt:variant>
        <vt:i4>5</vt:i4>
      </vt:variant>
      <vt:variant>
        <vt:lpwstr>http://ehte.ee/</vt:lpwstr>
      </vt:variant>
      <vt:variant>
        <vt:lpwstr/>
      </vt:variant>
      <vt:variant>
        <vt:i4>2162732</vt:i4>
      </vt:variant>
      <vt:variant>
        <vt:i4>126</vt:i4>
      </vt:variant>
      <vt:variant>
        <vt:i4>0</vt:i4>
      </vt:variant>
      <vt:variant>
        <vt:i4>5</vt:i4>
      </vt:variant>
      <vt:variant>
        <vt:lpwstr>http://www.opleht.ee/Arhiiv/2007/15.06.07/aine/3.shtml</vt:lpwstr>
      </vt:variant>
      <vt:variant>
        <vt:lpwstr/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_Toc334254944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_Toc334254943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_Toc334254942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_Toc334254941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_Toc334254940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_Toc334254939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_Toc334254938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_Toc334254937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_Toc334254936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_Toc334254935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_Toc334254934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_Toc334254930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_Toc334254929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_Toc334254928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_Toc334254927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_Toc334254926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_Toc334254925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_Toc334254924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_Toc334254923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_Toc334254922</vt:lpwstr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http://www.aosuusaklubi.ee/pildid/?album=all&amp;gallery=7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VINNI – PAJUSTI GÜMNAASIUM</dc:title>
  <dc:creator>Maie Nõmmik</dc:creator>
  <cp:lastModifiedBy>Sekretar</cp:lastModifiedBy>
  <cp:revision>9</cp:revision>
  <dcterms:created xsi:type="dcterms:W3CDTF">2012-09-27T08:28:00Z</dcterms:created>
  <dcterms:modified xsi:type="dcterms:W3CDTF">2012-10-03T10:52:00Z</dcterms:modified>
</cp:coreProperties>
</file>